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D814" w14:textId="62DEB9BB" w:rsidR="002B5BD9" w:rsidRPr="002B5BD9" w:rsidRDefault="002B5BD9" w:rsidP="002B5BD9">
      <w:pPr>
        <w:spacing w:line="360" w:lineRule="auto"/>
        <w:jc w:val="center"/>
        <w:rPr>
          <w:b/>
          <w:sz w:val="28"/>
        </w:rPr>
      </w:pPr>
      <w:r w:rsidRPr="002B5BD9">
        <w:rPr>
          <w:b/>
          <w:sz w:val="28"/>
        </w:rPr>
        <w:t xml:space="preserve">Stephanie </w:t>
      </w:r>
      <w:r w:rsidR="0025164E">
        <w:rPr>
          <w:b/>
          <w:sz w:val="28"/>
        </w:rPr>
        <w:t xml:space="preserve">Arlene </w:t>
      </w:r>
      <w:r w:rsidRPr="002B5BD9">
        <w:rPr>
          <w:b/>
          <w:sz w:val="28"/>
        </w:rPr>
        <w:t>Denardo</w:t>
      </w:r>
    </w:p>
    <w:p w14:paraId="017C2ECB" w14:textId="77777777" w:rsidR="002B5BD9" w:rsidRDefault="002B5BD9" w:rsidP="002B5BD9">
      <w:r>
        <w:t>University of Florida                                                                                    denardo01@ufl.edu</w:t>
      </w:r>
    </w:p>
    <w:p w14:paraId="141BC5B7" w14:textId="6C437903" w:rsidR="002B5BD9" w:rsidRDefault="002B5BD9" w:rsidP="002B5BD9">
      <w:r>
        <w:t xml:space="preserve">Department of Political Science                                                                   </w:t>
      </w:r>
      <w:r w:rsidR="000F42A8">
        <w:t>+ 1</w:t>
      </w:r>
      <w:r>
        <w:t xml:space="preserve"> 352-318-2669</w:t>
      </w:r>
    </w:p>
    <w:p w14:paraId="087CB827" w14:textId="77777777" w:rsidR="002B5BD9" w:rsidRDefault="002B5BD9" w:rsidP="002B5BD9">
      <w:r>
        <w:t>P.O. Box 117325 Anderson Hal</w:t>
      </w:r>
      <w:r w:rsidR="007E1C47">
        <w:t xml:space="preserve">l                                             </w:t>
      </w:r>
      <w:r w:rsidR="00C400BE">
        <w:t xml:space="preserve">  www.stephaniedenardo</w:t>
      </w:r>
      <w:r w:rsidR="007E1C47">
        <w:t>.</w:t>
      </w:r>
      <w:r>
        <w:t>com</w:t>
      </w:r>
    </w:p>
    <w:p w14:paraId="33B177C3" w14:textId="77777777" w:rsidR="002B5BD9" w:rsidRPr="002B5BD9" w:rsidRDefault="002B5BD9" w:rsidP="002B5BD9">
      <w:r>
        <w:t>Gainesville, Florida 32611-7325</w:t>
      </w:r>
    </w:p>
    <w:p w14:paraId="104BEE0A" w14:textId="4BF7BE76" w:rsidR="00672FBF" w:rsidRDefault="00672FBF" w:rsidP="002B5BD9">
      <w:pPr>
        <w:pBdr>
          <w:bottom w:val="single" w:sz="6" w:space="1" w:color="auto"/>
        </w:pBdr>
        <w:spacing w:line="360" w:lineRule="auto"/>
        <w:rPr>
          <w:b/>
        </w:rPr>
      </w:pPr>
    </w:p>
    <w:p w14:paraId="78B6831E" w14:textId="77777777" w:rsidR="00672FBF" w:rsidRDefault="00672FBF" w:rsidP="002B5BD9">
      <w:pPr>
        <w:spacing w:line="360" w:lineRule="auto"/>
        <w:rPr>
          <w:b/>
        </w:rPr>
      </w:pPr>
    </w:p>
    <w:p w14:paraId="1CA1AA12" w14:textId="77777777" w:rsidR="002B5BD9" w:rsidRDefault="002B5BD9" w:rsidP="002B5BD9">
      <w:pPr>
        <w:spacing w:line="360" w:lineRule="auto"/>
        <w:rPr>
          <w:b/>
          <w:u w:val="single"/>
        </w:rPr>
      </w:pPr>
      <w:r>
        <w:rPr>
          <w:b/>
          <w:u w:val="single"/>
        </w:rPr>
        <w:t>Education</w:t>
      </w:r>
    </w:p>
    <w:p w14:paraId="0106343B" w14:textId="1CB80257" w:rsidR="002B5BD9" w:rsidRDefault="002B5BD9" w:rsidP="0063178D">
      <w:pPr>
        <w:spacing w:line="360" w:lineRule="auto"/>
        <w:ind w:left="2250" w:hanging="2250"/>
      </w:pPr>
      <w:r>
        <w:t xml:space="preserve">Ph.D.                   </w:t>
      </w:r>
      <w:r w:rsidR="00051C18">
        <w:t xml:space="preserve">             </w:t>
      </w:r>
      <w:r w:rsidR="0063178D">
        <w:t xml:space="preserve">Political Science, specializing in International Relations, </w:t>
      </w:r>
      <w:r>
        <w:t>The University of Florida</w:t>
      </w:r>
      <w:r w:rsidR="00EE2227">
        <w:t>,</w:t>
      </w:r>
      <w:r w:rsidR="0067617A">
        <w:t xml:space="preserve"> </w:t>
      </w:r>
      <w:r w:rsidR="007359B2">
        <w:t>Spring</w:t>
      </w:r>
      <w:r w:rsidR="000F42A8">
        <w:t xml:space="preserve"> </w:t>
      </w:r>
      <w:r w:rsidR="0067617A">
        <w:t>202</w:t>
      </w:r>
      <w:r w:rsidR="007359B2">
        <w:t>5</w:t>
      </w:r>
      <w:r>
        <w:t xml:space="preserve"> (expected)</w:t>
      </w:r>
    </w:p>
    <w:p w14:paraId="7E57F3A7" w14:textId="77777777" w:rsidR="0063178D" w:rsidRPr="0063178D" w:rsidRDefault="0063178D" w:rsidP="0063178D">
      <w:pPr>
        <w:spacing w:line="360" w:lineRule="auto"/>
        <w:ind w:left="2250" w:hanging="2250"/>
        <w:rPr>
          <w:sz w:val="22"/>
          <w:szCs w:val="22"/>
        </w:rPr>
      </w:pPr>
      <w:r>
        <w:tab/>
      </w:r>
      <w:r w:rsidRPr="0063178D">
        <w:rPr>
          <w:sz w:val="22"/>
          <w:szCs w:val="22"/>
        </w:rPr>
        <w:t xml:space="preserve">Chair: Aida Hozić  </w:t>
      </w:r>
    </w:p>
    <w:p w14:paraId="519017A7" w14:textId="03A42329" w:rsidR="0063178D" w:rsidRDefault="0063178D" w:rsidP="0063178D">
      <w:pPr>
        <w:spacing w:line="360" w:lineRule="auto"/>
        <w:ind w:left="2250" w:hanging="90"/>
        <w:rPr>
          <w:sz w:val="22"/>
          <w:szCs w:val="22"/>
        </w:rPr>
      </w:pPr>
      <w:r w:rsidRPr="0063178D">
        <w:rPr>
          <w:sz w:val="22"/>
          <w:szCs w:val="22"/>
        </w:rPr>
        <w:t xml:space="preserve">  Members: Ido Oren, Laura Sjoberg, Rachel Gordan</w:t>
      </w:r>
    </w:p>
    <w:p w14:paraId="3F0ADC20" w14:textId="3BEFD6FB" w:rsidR="000F79BA" w:rsidRPr="0063178D" w:rsidRDefault="000F79BA" w:rsidP="0063178D">
      <w:pPr>
        <w:spacing w:line="360" w:lineRule="auto"/>
        <w:ind w:left="2250" w:hanging="90"/>
        <w:rPr>
          <w:sz w:val="22"/>
          <w:szCs w:val="22"/>
        </w:rPr>
      </w:pPr>
      <w:r>
        <w:rPr>
          <w:sz w:val="22"/>
          <w:szCs w:val="22"/>
        </w:rPr>
        <w:tab/>
        <w:t>Cumulative GPA: 4.0</w:t>
      </w:r>
    </w:p>
    <w:p w14:paraId="660E7E0B" w14:textId="2A851E59" w:rsidR="002B5BD9" w:rsidRDefault="002B5BD9" w:rsidP="00051C18">
      <w:pPr>
        <w:spacing w:line="360" w:lineRule="auto"/>
        <w:ind w:left="2250" w:hanging="2250"/>
      </w:pPr>
      <w:r>
        <w:t xml:space="preserve">M.A.                   </w:t>
      </w:r>
      <w:r w:rsidR="00051C18">
        <w:t xml:space="preserve">             </w:t>
      </w:r>
      <w:r>
        <w:t xml:space="preserve"> </w:t>
      </w:r>
      <w:r w:rsidR="00051C18">
        <w:t xml:space="preserve"> </w:t>
      </w:r>
      <w:r>
        <w:t xml:space="preserve">(Summa Cum Laude) </w:t>
      </w:r>
      <w:r w:rsidR="0063178D">
        <w:t xml:space="preserve">Political Science, </w:t>
      </w:r>
      <w:r>
        <w:t xml:space="preserve">The University of Florida, </w:t>
      </w:r>
      <w:r w:rsidR="00051C18">
        <w:t>2018</w:t>
      </w:r>
    </w:p>
    <w:p w14:paraId="40C2223C" w14:textId="46C8A6B2" w:rsidR="000F79BA" w:rsidRDefault="000F79BA" w:rsidP="00051C18">
      <w:pPr>
        <w:spacing w:line="360" w:lineRule="auto"/>
        <w:ind w:left="2250" w:hanging="2250"/>
      </w:pPr>
      <w:r>
        <w:tab/>
      </w:r>
      <w:r w:rsidRPr="000F79BA">
        <w:rPr>
          <w:sz w:val="22"/>
          <w:szCs w:val="22"/>
        </w:rPr>
        <w:t>Cumulative GPA: 4.0</w:t>
      </w:r>
    </w:p>
    <w:p w14:paraId="20D6DFD0" w14:textId="77777777" w:rsidR="0063178D" w:rsidRDefault="0063178D" w:rsidP="0063178D">
      <w:pPr>
        <w:spacing w:line="360" w:lineRule="auto"/>
        <w:ind w:left="2250" w:hanging="2250"/>
      </w:pPr>
      <w:r>
        <w:t>B.A.                                   (Summa Cum Laude, with Distinction) Political Science, The University of Florida, 2014</w:t>
      </w:r>
    </w:p>
    <w:p w14:paraId="680A986D" w14:textId="0DA515BF" w:rsidR="000F79BA" w:rsidRPr="000F79BA" w:rsidRDefault="000F79BA" w:rsidP="0063178D">
      <w:pPr>
        <w:spacing w:line="360" w:lineRule="auto"/>
        <w:ind w:left="2250" w:hanging="2250"/>
      </w:pPr>
      <w:r>
        <w:tab/>
      </w:r>
      <w:r w:rsidRPr="000F79BA">
        <w:rPr>
          <w:sz w:val="22"/>
          <w:szCs w:val="22"/>
        </w:rPr>
        <w:t>Cumulative GPA: 4.0</w:t>
      </w:r>
    </w:p>
    <w:p w14:paraId="55065831" w14:textId="5CF6A78C" w:rsidR="00051C18" w:rsidRDefault="002B5BD9" w:rsidP="00051C18">
      <w:pPr>
        <w:spacing w:line="360" w:lineRule="auto"/>
        <w:ind w:left="2250" w:hanging="2250"/>
      </w:pPr>
      <w:r>
        <w:t xml:space="preserve">B.S.                      </w:t>
      </w:r>
      <w:r w:rsidR="00051C18">
        <w:t xml:space="preserve">              (Summa Cum Laude, with Distinction) </w:t>
      </w:r>
      <w:r w:rsidR="0063178D">
        <w:t xml:space="preserve">Telecommunications News, </w:t>
      </w:r>
      <w:r>
        <w:t>The University of Florida, 2014</w:t>
      </w:r>
    </w:p>
    <w:p w14:paraId="28F3830E" w14:textId="523F889B" w:rsidR="000F79BA" w:rsidRDefault="000F79BA" w:rsidP="00051C18">
      <w:pPr>
        <w:spacing w:line="360" w:lineRule="auto"/>
        <w:ind w:left="2250" w:hanging="2250"/>
      </w:pPr>
      <w:r>
        <w:tab/>
      </w:r>
      <w:r w:rsidRPr="000F79BA">
        <w:rPr>
          <w:sz w:val="22"/>
          <w:szCs w:val="22"/>
        </w:rPr>
        <w:t>Cumulative GPA: 4.0</w:t>
      </w:r>
    </w:p>
    <w:p w14:paraId="3E4E7244" w14:textId="77777777" w:rsidR="001710C2" w:rsidRDefault="001710C2" w:rsidP="00E72BD0">
      <w:pPr>
        <w:spacing w:line="360" w:lineRule="auto"/>
        <w:ind w:left="2250" w:hanging="2250"/>
      </w:pPr>
    </w:p>
    <w:p w14:paraId="0D158354" w14:textId="45ABAA54" w:rsidR="00051C18" w:rsidRDefault="00E72BD0" w:rsidP="00051C18">
      <w:pPr>
        <w:spacing w:line="360" w:lineRule="auto"/>
        <w:ind w:left="1530" w:hanging="1530"/>
        <w:rPr>
          <w:b/>
          <w:u w:val="single"/>
        </w:rPr>
      </w:pPr>
      <w:r>
        <w:rPr>
          <w:b/>
          <w:u w:val="single"/>
        </w:rPr>
        <w:t>Professional Appointments</w:t>
      </w:r>
    </w:p>
    <w:p w14:paraId="6D8941BC" w14:textId="377331A0" w:rsidR="00E72BD0" w:rsidRDefault="00E72BD0" w:rsidP="001710C2">
      <w:pPr>
        <w:spacing w:line="360" w:lineRule="auto"/>
        <w:ind w:left="1980" w:hanging="1980"/>
        <w:rPr>
          <w:i/>
        </w:rPr>
      </w:pPr>
      <w:r>
        <w:t xml:space="preserve">2019- 2023               Editorial Assistant, </w:t>
      </w:r>
      <w:r>
        <w:rPr>
          <w:i/>
        </w:rPr>
        <w:t>Perspectives on Politics</w:t>
      </w:r>
      <w:r>
        <w:rPr>
          <w:iCs/>
        </w:rPr>
        <w:t>, Cambridge University Press</w:t>
      </w:r>
      <w:r>
        <w:rPr>
          <w:i/>
        </w:rPr>
        <w:t xml:space="preserve"> </w:t>
      </w:r>
    </w:p>
    <w:p w14:paraId="48E91960" w14:textId="317F57B6" w:rsidR="005821AD" w:rsidRPr="005821AD" w:rsidRDefault="005821AD" w:rsidP="005821AD">
      <w:pPr>
        <w:spacing w:line="360" w:lineRule="auto"/>
        <w:ind w:left="1980" w:hanging="1980"/>
        <w:rPr>
          <w:i/>
        </w:rPr>
      </w:pPr>
      <w:r>
        <w:rPr>
          <w:iCs/>
        </w:rPr>
        <w:t>2023- Present</w:t>
      </w:r>
      <w:r>
        <w:rPr>
          <w:iCs/>
        </w:rPr>
        <w:tab/>
        <w:t xml:space="preserve">Editorial Assistant, </w:t>
      </w:r>
      <w:r>
        <w:rPr>
          <w:i/>
        </w:rPr>
        <w:t>Review of International Political Economy</w:t>
      </w:r>
    </w:p>
    <w:p w14:paraId="5229856C" w14:textId="77777777" w:rsidR="001710C2" w:rsidRPr="001710C2" w:rsidRDefault="001710C2" w:rsidP="001710C2">
      <w:pPr>
        <w:spacing w:line="360" w:lineRule="auto"/>
        <w:ind w:left="1980" w:hanging="1980"/>
      </w:pPr>
    </w:p>
    <w:p w14:paraId="0D5BD3CF" w14:textId="6B711D98" w:rsidR="00051C18" w:rsidRDefault="00051C18" w:rsidP="00E72BD0">
      <w:pPr>
        <w:spacing w:line="360" w:lineRule="auto"/>
        <w:rPr>
          <w:b/>
          <w:u w:val="single"/>
        </w:rPr>
      </w:pPr>
      <w:r>
        <w:rPr>
          <w:b/>
          <w:u w:val="single"/>
        </w:rPr>
        <w:t>Academic Appointments</w:t>
      </w:r>
    </w:p>
    <w:p w14:paraId="72C0139E" w14:textId="67312E7D" w:rsidR="005821AD" w:rsidRDefault="005821AD" w:rsidP="005821AD">
      <w:pPr>
        <w:spacing w:line="360" w:lineRule="auto"/>
        <w:ind w:left="1980" w:hanging="1980"/>
        <w:rPr>
          <w:bCs/>
        </w:rPr>
      </w:pPr>
      <w:r>
        <w:rPr>
          <w:bCs/>
        </w:rPr>
        <w:t>2023</w:t>
      </w:r>
      <w:r w:rsidR="00CE1D02">
        <w:rPr>
          <w:bCs/>
        </w:rPr>
        <w:t>-2024</w:t>
      </w:r>
      <w:r>
        <w:rPr>
          <w:bCs/>
        </w:rPr>
        <w:tab/>
        <w:t xml:space="preserve">Instructor of Record, “Theories of International Relations,” </w:t>
      </w:r>
    </w:p>
    <w:p w14:paraId="32A9E7D0" w14:textId="66384701" w:rsidR="005821AD" w:rsidRPr="005821AD" w:rsidRDefault="005821AD" w:rsidP="005821AD">
      <w:pPr>
        <w:spacing w:line="360" w:lineRule="auto"/>
        <w:ind w:left="1980"/>
        <w:rPr>
          <w:bCs/>
        </w:rPr>
      </w:pPr>
      <w:r>
        <w:rPr>
          <w:bCs/>
        </w:rPr>
        <w:t>INR 3603, Department of Political Science, the University of Florida</w:t>
      </w:r>
    </w:p>
    <w:p w14:paraId="255E1E72" w14:textId="4DD8291D" w:rsidR="00E72BD0" w:rsidRDefault="00E72BD0" w:rsidP="00E72BD0">
      <w:pPr>
        <w:spacing w:line="360" w:lineRule="auto"/>
        <w:ind w:left="1980" w:hanging="1980"/>
        <w:rPr>
          <w:b/>
          <w:u w:val="single"/>
        </w:rPr>
      </w:pPr>
      <w:r>
        <w:lastRenderedPageBreak/>
        <w:t>2018-2022</w:t>
      </w:r>
      <w:r>
        <w:tab/>
        <w:t xml:space="preserve">National Science Foundation Fellowship at the University of </w:t>
      </w:r>
      <w:r w:rsidR="000F42A8">
        <w:t xml:space="preserve">  </w:t>
      </w:r>
      <w:r>
        <w:t>Florida</w:t>
      </w:r>
    </w:p>
    <w:p w14:paraId="1F60882A" w14:textId="3AEF1623" w:rsidR="00C07595" w:rsidRPr="00C07595" w:rsidRDefault="00C07595" w:rsidP="00671B1B">
      <w:pPr>
        <w:spacing w:line="360" w:lineRule="auto"/>
        <w:ind w:left="2000" w:hanging="2000"/>
        <w:rPr>
          <w:bCs/>
        </w:rPr>
      </w:pPr>
      <w:r>
        <w:rPr>
          <w:bCs/>
        </w:rPr>
        <w:t>2022-2023</w:t>
      </w:r>
      <w:r>
        <w:rPr>
          <w:bCs/>
        </w:rPr>
        <w:tab/>
        <w:t>GSF Graduate Assistant</w:t>
      </w:r>
      <w:r w:rsidR="00671B1B">
        <w:rPr>
          <w:bCs/>
        </w:rPr>
        <w:t>, Department of Political Science, The University of Florida</w:t>
      </w:r>
      <w:r>
        <w:rPr>
          <w:bCs/>
        </w:rPr>
        <w:t xml:space="preserve"> </w:t>
      </w:r>
      <w:r>
        <w:rPr>
          <w:bCs/>
        </w:rPr>
        <w:tab/>
      </w:r>
    </w:p>
    <w:p w14:paraId="2B2CED8C" w14:textId="77777777" w:rsidR="00051C18" w:rsidRDefault="00950F4A" w:rsidP="00051C18">
      <w:pPr>
        <w:spacing w:line="360" w:lineRule="auto"/>
        <w:ind w:left="1530" w:hanging="1530"/>
      </w:pPr>
      <w:r>
        <w:t>2018-2019</w:t>
      </w:r>
      <w:r w:rsidR="00051C18">
        <w:t xml:space="preserve">                 Junior Fellowship Program Director, The University of Florida</w:t>
      </w:r>
    </w:p>
    <w:p w14:paraId="75A1ECDF" w14:textId="77777777" w:rsidR="00051C18" w:rsidRDefault="00950F4A" w:rsidP="00051C18">
      <w:pPr>
        <w:spacing w:line="360" w:lineRule="auto"/>
        <w:ind w:left="1530" w:hanging="1530"/>
      </w:pPr>
      <w:r>
        <w:t>2018-2019</w:t>
      </w:r>
      <w:r w:rsidR="00051C18">
        <w:t xml:space="preserve">                 Undergraduate Academic Adviser, The University of Florida</w:t>
      </w:r>
    </w:p>
    <w:p w14:paraId="60091F1F" w14:textId="4BF17D29" w:rsidR="00051C18" w:rsidRDefault="00950F4A" w:rsidP="00051C18">
      <w:pPr>
        <w:spacing w:line="360" w:lineRule="auto"/>
        <w:ind w:left="1530" w:hanging="1530"/>
      </w:pPr>
      <w:r>
        <w:t xml:space="preserve">2017-2018                 </w:t>
      </w:r>
      <w:r w:rsidR="00051C18">
        <w:t>Master’s Student Mentor, The University of Florida</w:t>
      </w:r>
    </w:p>
    <w:p w14:paraId="6DE6FD24" w14:textId="77777777" w:rsidR="000F79BA" w:rsidRDefault="000F79BA" w:rsidP="00051C18">
      <w:pPr>
        <w:spacing w:line="360" w:lineRule="auto"/>
        <w:ind w:left="1530" w:hanging="1530"/>
      </w:pPr>
    </w:p>
    <w:p w14:paraId="407442B7" w14:textId="46F14018" w:rsidR="000F79BA" w:rsidRDefault="000F79BA" w:rsidP="00051C18">
      <w:pPr>
        <w:spacing w:line="360" w:lineRule="auto"/>
        <w:ind w:left="1530" w:hanging="1530"/>
        <w:rPr>
          <w:b/>
          <w:bCs/>
          <w:u w:val="single"/>
        </w:rPr>
      </w:pPr>
      <w:r w:rsidRPr="000F79BA">
        <w:rPr>
          <w:b/>
          <w:bCs/>
          <w:u w:val="single"/>
        </w:rPr>
        <w:t>Publications</w:t>
      </w:r>
    </w:p>
    <w:p w14:paraId="182E4FCD" w14:textId="4FF04614" w:rsidR="000F79BA" w:rsidRPr="009D0312" w:rsidRDefault="009D0312" w:rsidP="009D0312">
      <w:pPr>
        <w:spacing w:line="360" w:lineRule="auto"/>
        <w:ind w:left="2070" w:hanging="2070"/>
      </w:pPr>
      <w:r>
        <w:t>Book chapter</w:t>
      </w:r>
      <w:r>
        <w:tab/>
        <w:t>“</w:t>
      </w:r>
      <w:r>
        <w:t>Teaching global, considering the local: Compassion, locations of authority, and feminist approaches to instructing IR</w:t>
      </w:r>
      <w:r>
        <w:t xml:space="preserve">,” in Michael Murphy &amp; Misbah </w:t>
      </w:r>
      <w:proofErr w:type="spellStart"/>
      <w:r>
        <w:t>Hyder</w:t>
      </w:r>
      <w:proofErr w:type="spellEnd"/>
      <w:r>
        <w:t xml:space="preserve"> (Eds.), </w:t>
      </w:r>
      <w:r w:rsidRPr="009D0312">
        <w:rPr>
          <w:i/>
          <w:iCs/>
        </w:rPr>
        <w:t>Teaching Political Science an</w:t>
      </w:r>
      <w:r w:rsidRPr="009D0312">
        <w:rPr>
          <w:i/>
          <w:iCs/>
        </w:rPr>
        <w:t xml:space="preserve">d </w:t>
      </w:r>
      <w:r w:rsidRPr="009D0312">
        <w:rPr>
          <w:i/>
          <w:iCs/>
        </w:rPr>
        <w:t>International Relations for Early Career Instructors</w:t>
      </w:r>
      <w:r>
        <w:rPr>
          <w:i/>
          <w:iCs/>
        </w:rPr>
        <w:t xml:space="preserve"> </w:t>
      </w:r>
      <w:r>
        <w:t>(</w:t>
      </w:r>
      <w:r>
        <w:t>Palgrave Macmillan</w:t>
      </w:r>
      <w:r>
        <w:t>, 2024)</w:t>
      </w:r>
    </w:p>
    <w:p w14:paraId="58FBC8B1" w14:textId="77777777" w:rsidR="00597235" w:rsidRDefault="00597235" w:rsidP="00BE4000">
      <w:pPr>
        <w:spacing w:line="360" w:lineRule="auto"/>
      </w:pPr>
    </w:p>
    <w:p w14:paraId="4E4F25BC" w14:textId="77777777" w:rsidR="00597235" w:rsidRDefault="00597235" w:rsidP="00051C18">
      <w:pPr>
        <w:spacing w:line="360" w:lineRule="auto"/>
        <w:ind w:left="1530" w:hanging="1530"/>
        <w:rPr>
          <w:b/>
          <w:u w:val="single"/>
        </w:rPr>
      </w:pPr>
      <w:r>
        <w:rPr>
          <w:b/>
          <w:u w:val="single"/>
        </w:rPr>
        <w:t xml:space="preserve">Areas of Research, Teaching, Speaking, and Media Consulting </w:t>
      </w:r>
    </w:p>
    <w:p w14:paraId="4D678BAA" w14:textId="017E56E6" w:rsidR="00950F4A" w:rsidRDefault="003E3C95" w:rsidP="000F42A8">
      <w:pPr>
        <w:pStyle w:val="ListParagraph"/>
        <w:spacing w:line="360" w:lineRule="auto"/>
        <w:ind w:left="0"/>
        <w:rPr>
          <w:bCs/>
        </w:rPr>
      </w:pPr>
      <w:r w:rsidRPr="00672FBF">
        <w:rPr>
          <w:bCs/>
        </w:rPr>
        <w:t>Feminist</w:t>
      </w:r>
      <w:r w:rsidR="00597235" w:rsidRPr="00672FBF">
        <w:rPr>
          <w:bCs/>
        </w:rPr>
        <w:t xml:space="preserve"> </w:t>
      </w:r>
      <w:r w:rsidR="001422D3">
        <w:rPr>
          <w:bCs/>
        </w:rPr>
        <w:t>Theories</w:t>
      </w:r>
      <w:r w:rsidR="007359B2">
        <w:rPr>
          <w:bCs/>
        </w:rPr>
        <w:t xml:space="preserve"> and Methodologies</w:t>
      </w:r>
      <w:r w:rsidR="001422D3">
        <w:rPr>
          <w:bCs/>
        </w:rPr>
        <w:t xml:space="preserve"> of Global Politics</w:t>
      </w:r>
    </w:p>
    <w:p w14:paraId="168C12D8" w14:textId="0DD8512D" w:rsidR="000F79BA" w:rsidRDefault="000F79BA" w:rsidP="000F42A8">
      <w:pPr>
        <w:pStyle w:val="ListParagraph"/>
        <w:spacing w:line="360" w:lineRule="auto"/>
        <w:ind w:left="0"/>
        <w:rPr>
          <w:bCs/>
        </w:rPr>
      </w:pPr>
      <w:r>
        <w:rPr>
          <w:bCs/>
        </w:rPr>
        <w:t>International Relations Theories</w:t>
      </w:r>
    </w:p>
    <w:p w14:paraId="1AA8CDA7" w14:textId="77777777" w:rsidR="000F79BA" w:rsidRDefault="000F79BA" w:rsidP="000F42A8">
      <w:pPr>
        <w:pStyle w:val="ListParagraph"/>
        <w:spacing w:line="360" w:lineRule="auto"/>
        <w:ind w:left="0"/>
        <w:rPr>
          <w:bCs/>
        </w:rPr>
      </w:pPr>
      <w:r>
        <w:rPr>
          <w:bCs/>
        </w:rPr>
        <w:t>Historical Political Sociology</w:t>
      </w:r>
    </w:p>
    <w:p w14:paraId="58B0117D" w14:textId="4AA442F0" w:rsidR="00672FBF" w:rsidRPr="00672FBF" w:rsidRDefault="00950F4A" w:rsidP="000F42A8">
      <w:pPr>
        <w:pStyle w:val="ListParagraph"/>
        <w:spacing w:line="360" w:lineRule="auto"/>
        <w:ind w:left="0"/>
        <w:rPr>
          <w:bCs/>
        </w:rPr>
      </w:pPr>
      <w:r w:rsidRPr="00672FBF">
        <w:rPr>
          <w:bCs/>
        </w:rPr>
        <w:t>Visual</w:t>
      </w:r>
      <w:r w:rsidR="00E72BD0">
        <w:rPr>
          <w:bCs/>
        </w:rPr>
        <w:t xml:space="preserve"> Global</w:t>
      </w:r>
      <w:r w:rsidR="00597235" w:rsidRPr="00672FBF">
        <w:rPr>
          <w:bCs/>
        </w:rPr>
        <w:t xml:space="preserve"> Politics</w:t>
      </w:r>
    </w:p>
    <w:p w14:paraId="35E06063" w14:textId="7BDE84B6" w:rsidR="00EE2F36" w:rsidRDefault="00EE2F36" w:rsidP="00597235">
      <w:pPr>
        <w:spacing w:line="360" w:lineRule="auto"/>
      </w:pPr>
    </w:p>
    <w:p w14:paraId="6E64680E" w14:textId="3C6ACB9D" w:rsidR="006F049C" w:rsidRDefault="0067617A" w:rsidP="00C07595">
      <w:pPr>
        <w:spacing w:line="360" w:lineRule="auto"/>
        <w:rPr>
          <w:b/>
          <w:u w:val="single"/>
        </w:rPr>
      </w:pPr>
      <w:r w:rsidRPr="0067617A">
        <w:rPr>
          <w:b/>
          <w:u w:val="single"/>
        </w:rPr>
        <w:t>Awards and Grants</w:t>
      </w:r>
    </w:p>
    <w:p w14:paraId="55F4B2D5" w14:textId="0A2D7B9F" w:rsidR="000F79BA" w:rsidRPr="000F79BA" w:rsidRDefault="000F79BA" w:rsidP="000F79BA">
      <w:pPr>
        <w:pStyle w:val="ListParagraph"/>
        <w:numPr>
          <w:ilvl w:val="0"/>
          <w:numId w:val="21"/>
        </w:numPr>
        <w:spacing w:line="360" w:lineRule="auto"/>
        <w:ind w:left="0"/>
        <w:rPr>
          <w:bCs/>
        </w:rPr>
      </w:pPr>
      <w:r w:rsidRPr="009D0312">
        <w:rPr>
          <w:bCs/>
          <w:i/>
          <w:iCs/>
        </w:rPr>
        <w:t>Best Graduate Teacher</w:t>
      </w:r>
      <w:r w:rsidRPr="000F79BA">
        <w:rPr>
          <w:bCs/>
        </w:rPr>
        <w:t>, The University of Florida, 2023-2024</w:t>
      </w:r>
    </w:p>
    <w:p w14:paraId="6E31908D" w14:textId="77777777" w:rsidR="000A790F" w:rsidRDefault="00F84A32" w:rsidP="000F42A8">
      <w:pPr>
        <w:pStyle w:val="ListParagraph"/>
        <w:numPr>
          <w:ilvl w:val="0"/>
          <w:numId w:val="21"/>
        </w:numPr>
        <w:spacing w:line="360" w:lineRule="auto"/>
        <w:ind w:left="0"/>
      </w:pPr>
      <w:r w:rsidRPr="009D0312">
        <w:rPr>
          <w:i/>
          <w:iCs/>
        </w:rPr>
        <w:t>N</w:t>
      </w:r>
      <w:r w:rsidR="000A790F" w:rsidRPr="009D0312">
        <w:rPr>
          <w:i/>
          <w:iCs/>
        </w:rPr>
        <w:t xml:space="preserve">ational </w:t>
      </w:r>
      <w:r w:rsidRPr="009D0312">
        <w:rPr>
          <w:i/>
          <w:iCs/>
        </w:rPr>
        <w:t>S</w:t>
      </w:r>
      <w:r w:rsidR="000A790F" w:rsidRPr="009D0312">
        <w:rPr>
          <w:i/>
          <w:iCs/>
        </w:rPr>
        <w:t xml:space="preserve">cience </w:t>
      </w:r>
      <w:r w:rsidRPr="009D0312">
        <w:rPr>
          <w:i/>
          <w:iCs/>
        </w:rPr>
        <w:t>F</w:t>
      </w:r>
      <w:r w:rsidR="000A790F" w:rsidRPr="009D0312">
        <w:rPr>
          <w:i/>
          <w:iCs/>
        </w:rPr>
        <w:t>oundation</w:t>
      </w:r>
      <w:r w:rsidRPr="009D0312">
        <w:rPr>
          <w:i/>
          <w:iCs/>
        </w:rPr>
        <w:t xml:space="preserve"> </w:t>
      </w:r>
      <w:r w:rsidR="00385F12" w:rsidRPr="009D0312">
        <w:rPr>
          <w:i/>
          <w:iCs/>
        </w:rPr>
        <w:t>Fellowship Grant</w:t>
      </w:r>
      <w:r w:rsidR="0067617A">
        <w:t>, 2018-2022 ($120</w:t>
      </w:r>
      <w:r w:rsidR="00B40504">
        <w:t>,</w:t>
      </w:r>
      <w:r w:rsidR="0067617A">
        <w:t>000)</w:t>
      </w:r>
    </w:p>
    <w:p w14:paraId="5321FF0E" w14:textId="02B70E18" w:rsidR="00AA4A02" w:rsidRPr="000A790F" w:rsidRDefault="0067617A" w:rsidP="000A790F">
      <w:pPr>
        <w:pStyle w:val="ListParagraph"/>
        <w:numPr>
          <w:ilvl w:val="0"/>
          <w:numId w:val="21"/>
        </w:numPr>
        <w:spacing w:line="360" w:lineRule="auto"/>
        <w:ind w:left="0"/>
      </w:pPr>
      <w:r w:rsidRPr="009D0312">
        <w:rPr>
          <w:i/>
          <w:iCs/>
        </w:rPr>
        <w:t xml:space="preserve">University of Florida </w:t>
      </w:r>
      <w:r w:rsidRPr="000A790F">
        <w:rPr>
          <w:i/>
          <w:iCs/>
        </w:rPr>
        <w:t>Outstanding</w:t>
      </w:r>
      <w:r w:rsidR="0042313C" w:rsidRPr="000A790F">
        <w:rPr>
          <w:i/>
          <w:iCs/>
        </w:rPr>
        <w:t xml:space="preserve"> Scholar</w:t>
      </w:r>
      <w:r w:rsidR="0042313C" w:rsidRPr="000A790F">
        <w:t xml:space="preserve"> </w:t>
      </w:r>
      <w:r w:rsidR="000A790F">
        <w:t>(</w:t>
      </w:r>
      <w:r w:rsidR="00940B43">
        <w:t>v</w:t>
      </w:r>
      <w:r w:rsidR="000A790F">
        <w:t xml:space="preserve">aledictorian) </w:t>
      </w:r>
      <w:r w:rsidR="0042313C" w:rsidRPr="000A790F">
        <w:t>for</w:t>
      </w:r>
      <w:r w:rsidR="002A7744" w:rsidRPr="000A790F">
        <w:t xml:space="preserve"> Class of 2014</w:t>
      </w:r>
      <w:r w:rsidR="008E2048" w:rsidRPr="000A790F">
        <w:t xml:space="preserve"> </w:t>
      </w:r>
    </w:p>
    <w:p w14:paraId="511EC4FC" w14:textId="77777777" w:rsidR="0067617A" w:rsidRPr="0067617A" w:rsidRDefault="0067617A" w:rsidP="0029513F">
      <w:pPr>
        <w:pStyle w:val="Normal1"/>
        <w:numPr>
          <w:ilvl w:val="0"/>
          <w:numId w:val="21"/>
        </w:numPr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  <w:r w:rsidRPr="009D0312">
        <w:rPr>
          <w:rFonts w:asciiTheme="minorHAnsi" w:hAnsiTheme="minorHAnsi"/>
          <w:i/>
          <w:iCs/>
          <w:color w:val="auto"/>
          <w:sz w:val="24"/>
        </w:rPr>
        <w:t>Dean’s Cup for Professional Promise</w:t>
      </w:r>
      <w:r w:rsidRPr="0067617A">
        <w:rPr>
          <w:rFonts w:asciiTheme="minorHAnsi" w:hAnsiTheme="minorHAnsi"/>
          <w:color w:val="auto"/>
          <w:sz w:val="24"/>
        </w:rPr>
        <w:t>, College of Journalism and Communications</w:t>
      </w:r>
      <w:r w:rsidR="008E2048">
        <w:rPr>
          <w:rFonts w:asciiTheme="minorHAnsi" w:hAnsiTheme="minorHAnsi"/>
          <w:color w:val="auto"/>
          <w:sz w:val="24"/>
        </w:rPr>
        <w:t>,</w:t>
      </w:r>
      <w:r w:rsidRPr="0067617A">
        <w:rPr>
          <w:rFonts w:asciiTheme="minorHAnsi" w:hAnsiTheme="minorHAnsi"/>
          <w:color w:val="auto"/>
          <w:sz w:val="24"/>
        </w:rPr>
        <w:t xml:space="preserve"> 2014</w:t>
      </w:r>
    </w:p>
    <w:p w14:paraId="2477D536" w14:textId="77777777" w:rsidR="0067617A" w:rsidRPr="0067617A" w:rsidRDefault="0067617A" w:rsidP="0029513F">
      <w:pPr>
        <w:pStyle w:val="Normal1"/>
        <w:numPr>
          <w:ilvl w:val="0"/>
          <w:numId w:val="21"/>
        </w:numPr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  <w:r w:rsidRPr="009D0312">
        <w:rPr>
          <w:rFonts w:asciiTheme="minorHAnsi" w:hAnsiTheme="minorHAnsi"/>
          <w:i/>
          <w:iCs/>
          <w:color w:val="auto"/>
          <w:sz w:val="24"/>
        </w:rPr>
        <w:t>The Kenneth Christiansen Award for Outstanding Achievement at WUFT-TV and WUFT- FM</w:t>
      </w:r>
      <w:r w:rsidR="008E2048">
        <w:rPr>
          <w:rFonts w:asciiTheme="minorHAnsi" w:hAnsiTheme="minorHAnsi"/>
          <w:color w:val="auto"/>
          <w:sz w:val="24"/>
        </w:rPr>
        <w:t>,</w:t>
      </w:r>
      <w:r w:rsidRPr="0067617A">
        <w:rPr>
          <w:rFonts w:asciiTheme="minorHAnsi" w:hAnsiTheme="minorHAnsi"/>
          <w:color w:val="auto"/>
          <w:sz w:val="24"/>
        </w:rPr>
        <w:t xml:space="preserve"> 2014</w:t>
      </w:r>
    </w:p>
    <w:p w14:paraId="243B2E0B" w14:textId="77777777" w:rsidR="0067617A" w:rsidRPr="0067617A" w:rsidRDefault="0067617A" w:rsidP="004A58DE">
      <w:pPr>
        <w:pStyle w:val="Normal1"/>
        <w:numPr>
          <w:ilvl w:val="0"/>
          <w:numId w:val="21"/>
        </w:numPr>
        <w:tabs>
          <w:tab w:val="left" w:pos="8460"/>
        </w:tabs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  <w:r w:rsidRPr="009D0312">
        <w:rPr>
          <w:rFonts w:asciiTheme="minorHAnsi" w:hAnsiTheme="minorHAnsi"/>
          <w:i/>
          <w:iCs/>
          <w:color w:val="auto"/>
          <w:sz w:val="24"/>
        </w:rPr>
        <w:t>Dean’s Cup for Scholarship</w:t>
      </w:r>
      <w:r w:rsidRPr="0067617A">
        <w:rPr>
          <w:rFonts w:asciiTheme="minorHAnsi" w:hAnsiTheme="minorHAnsi"/>
          <w:color w:val="auto"/>
          <w:sz w:val="24"/>
        </w:rPr>
        <w:t>, College of Journalism and Communications</w:t>
      </w:r>
      <w:r w:rsidR="008E2048">
        <w:rPr>
          <w:rFonts w:asciiTheme="minorHAnsi" w:hAnsiTheme="minorHAnsi"/>
          <w:color w:val="auto"/>
          <w:sz w:val="24"/>
        </w:rPr>
        <w:t>,</w:t>
      </w:r>
      <w:r w:rsidRPr="0067617A">
        <w:rPr>
          <w:rFonts w:asciiTheme="minorHAnsi" w:hAnsiTheme="minorHAnsi"/>
          <w:color w:val="auto"/>
          <w:sz w:val="24"/>
        </w:rPr>
        <w:t xml:space="preserve"> 2014</w:t>
      </w:r>
    </w:p>
    <w:p w14:paraId="0D622308" w14:textId="77777777" w:rsidR="0067617A" w:rsidRPr="0067617A" w:rsidRDefault="0067617A" w:rsidP="004A58DE">
      <w:pPr>
        <w:pStyle w:val="Normal1"/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  <w:r w:rsidRPr="0067617A">
        <w:rPr>
          <w:rFonts w:asciiTheme="minorHAnsi" w:hAnsiTheme="minorHAnsi"/>
          <w:color w:val="auto"/>
          <w:sz w:val="24"/>
        </w:rPr>
        <w:lastRenderedPageBreak/>
        <w:t>Department of Telecommunications Outstanding Scholar Award</w:t>
      </w:r>
      <w:r w:rsidR="008E2048">
        <w:rPr>
          <w:rFonts w:asciiTheme="minorHAnsi" w:hAnsiTheme="minorHAnsi"/>
          <w:color w:val="auto"/>
          <w:sz w:val="24"/>
        </w:rPr>
        <w:t>,</w:t>
      </w:r>
      <w:r w:rsidRPr="0067617A">
        <w:rPr>
          <w:rFonts w:asciiTheme="minorHAnsi" w:hAnsiTheme="minorHAnsi"/>
          <w:color w:val="auto"/>
          <w:sz w:val="24"/>
        </w:rPr>
        <w:t xml:space="preserve"> 2014</w:t>
      </w:r>
    </w:p>
    <w:p w14:paraId="2412EF46" w14:textId="791C8255" w:rsidR="004A58DE" w:rsidRPr="004A58DE" w:rsidRDefault="000F42A8" w:rsidP="004A58DE">
      <w:pPr>
        <w:pStyle w:val="Normal1"/>
        <w:numPr>
          <w:ilvl w:val="0"/>
          <w:numId w:val="21"/>
        </w:numPr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  <w:r w:rsidRPr="009D0312">
        <w:rPr>
          <w:rFonts w:asciiTheme="minorHAnsi" w:hAnsiTheme="minorHAnsi"/>
          <w:i/>
          <w:iCs/>
          <w:color w:val="auto"/>
          <w:sz w:val="24"/>
        </w:rPr>
        <w:t>Anderson Scholar Award at the University of Florida for Highest Academic Achievement</w:t>
      </w:r>
      <w:r>
        <w:rPr>
          <w:rFonts w:asciiTheme="minorHAnsi" w:hAnsiTheme="minorHAnsi"/>
          <w:color w:val="auto"/>
          <w:sz w:val="24"/>
        </w:rPr>
        <w:t>,</w:t>
      </w:r>
      <w:r w:rsidRPr="0067617A">
        <w:rPr>
          <w:rFonts w:asciiTheme="minorHAnsi" w:hAnsiTheme="minorHAnsi"/>
          <w:color w:val="auto"/>
          <w:sz w:val="24"/>
        </w:rPr>
        <w:t xml:space="preserve"> </w:t>
      </w:r>
      <w:r w:rsidR="0029513F">
        <w:rPr>
          <w:rFonts w:asciiTheme="minorHAnsi" w:hAnsiTheme="minorHAnsi"/>
          <w:color w:val="auto"/>
          <w:sz w:val="24"/>
        </w:rPr>
        <w:t xml:space="preserve">Political Science, </w:t>
      </w:r>
      <w:r w:rsidRPr="0067617A">
        <w:rPr>
          <w:rFonts w:asciiTheme="minorHAnsi" w:hAnsiTheme="minorHAnsi"/>
          <w:color w:val="auto"/>
          <w:sz w:val="24"/>
        </w:rPr>
        <w:t>2012</w:t>
      </w:r>
    </w:p>
    <w:p w14:paraId="094711A6" w14:textId="77777777" w:rsidR="004A58DE" w:rsidRDefault="004A58DE" w:rsidP="004A58DE">
      <w:pPr>
        <w:pStyle w:val="Default"/>
        <w:numPr>
          <w:ilvl w:val="0"/>
          <w:numId w:val="21"/>
        </w:numPr>
        <w:spacing w:after="104" w:line="360" w:lineRule="auto"/>
        <w:ind w:left="0"/>
        <w:rPr>
          <w:sz w:val="23"/>
          <w:szCs w:val="23"/>
        </w:rPr>
      </w:pPr>
      <w:r w:rsidRPr="009D0312">
        <w:rPr>
          <w:i/>
          <w:iCs/>
          <w:sz w:val="23"/>
          <w:szCs w:val="23"/>
        </w:rPr>
        <w:t>National Broadcasting Society Award for Best Unusual Format/Segment</w:t>
      </w:r>
      <w:r>
        <w:rPr>
          <w:sz w:val="23"/>
          <w:szCs w:val="23"/>
        </w:rPr>
        <w:t xml:space="preserve">, 2013 </w:t>
      </w:r>
    </w:p>
    <w:p w14:paraId="067CD0BE" w14:textId="6BF1FC9D" w:rsidR="004A58DE" w:rsidRDefault="004A58DE" w:rsidP="004A58DE">
      <w:pPr>
        <w:pStyle w:val="Default"/>
        <w:numPr>
          <w:ilvl w:val="0"/>
          <w:numId w:val="21"/>
        </w:numPr>
        <w:spacing w:after="104" w:line="360" w:lineRule="auto"/>
        <w:ind w:left="0"/>
        <w:rPr>
          <w:sz w:val="23"/>
          <w:szCs w:val="23"/>
        </w:rPr>
      </w:pPr>
      <w:r w:rsidRPr="009D0312">
        <w:rPr>
          <w:i/>
          <w:iCs/>
          <w:sz w:val="23"/>
          <w:szCs w:val="23"/>
        </w:rPr>
        <w:t>Florida Associated Press Professional Finalist for Best Specialty Segment</w:t>
      </w:r>
      <w:r>
        <w:rPr>
          <w:sz w:val="23"/>
          <w:szCs w:val="23"/>
        </w:rPr>
        <w:t xml:space="preserve">, 2013 </w:t>
      </w:r>
    </w:p>
    <w:p w14:paraId="04C914D2" w14:textId="5C68B836" w:rsidR="004A58DE" w:rsidRPr="004A58DE" w:rsidRDefault="004A58DE" w:rsidP="004A58DE">
      <w:pPr>
        <w:pStyle w:val="Default"/>
        <w:numPr>
          <w:ilvl w:val="0"/>
          <w:numId w:val="21"/>
        </w:numPr>
        <w:spacing w:line="360" w:lineRule="auto"/>
        <w:ind w:left="0"/>
        <w:rPr>
          <w:sz w:val="23"/>
          <w:szCs w:val="23"/>
        </w:rPr>
      </w:pPr>
      <w:r w:rsidRPr="009D0312">
        <w:rPr>
          <w:i/>
          <w:iCs/>
          <w:sz w:val="23"/>
          <w:szCs w:val="23"/>
        </w:rPr>
        <w:t>Florida Associated Press Award for Best Election Coverage</w:t>
      </w:r>
      <w:r>
        <w:rPr>
          <w:sz w:val="23"/>
          <w:szCs w:val="23"/>
        </w:rPr>
        <w:t xml:space="preserve">, 2012 </w:t>
      </w:r>
    </w:p>
    <w:p w14:paraId="5DF7AEAF" w14:textId="77777777" w:rsidR="000F42A8" w:rsidRPr="0067617A" w:rsidRDefault="000F42A8" w:rsidP="000F42A8">
      <w:pPr>
        <w:pStyle w:val="Normal1"/>
        <w:spacing w:line="360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</w:p>
    <w:p w14:paraId="7EA84975" w14:textId="166BFE63" w:rsidR="00B56D5C" w:rsidRDefault="000F42A8" w:rsidP="00B56D5C">
      <w:pPr>
        <w:pStyle w:val="Normal1"/>
        <w:spacing w:line="360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>
        <w:rPr>
          <w:rFonts w:asciiTheme="minorHAnsi" w:hAnsiTheme="minorHAnsi"/>
          <w:b/>
          <w:color w:val="auto"/>
          <w:sz w:val="24"/>
          <w:u w:val="single"/>
        </w:rPr>
        <w:t>Conference Participation</w:t>
      </w:r>
      <w:r w:rsidR="00DB5F5A">
        <w:rPr>
          <w:rFonts w:asciiTheme="minorHAnsi" w:hAnsiTheme="minorHAnsi"/>
          <w:b/>
          <w:color w:val="auto"/>
          <w:sz w:val="24"/>
          <w:u w:val="single"/>
        </w:rPr>
        <w:t xml:space="preserve"> and </w:t>
      </w:r>
      <w:r>
        <w:rPr>
          <w:rFonts w:asciiTheme="minorHAnsi" w:hAnsiTheme="minorHAnsi"/>
          <w:b/>
          <w:color w:val="auto"/>
          <w:sz w:val="24"/>
          <w:u w:val="single"/>
        </w:rPr>
        <w:t xml:space="preserve">Papers </w:t>
      </w:r>
    </w:p>
    <w:p w14:paraId="569D5F6E" w14:textId="60B9EAAF" w:rsidR="000F79BA" w:rsidRDefault="000F79BA" w:rsidP="009D0312">
      <w:pPr>
        <w:pStyle w:val="Normal1"/>
        <w:numPr>
          <w:ilvl w:val="0"/>
          <w:numId w:val="21"/>
        </w:numPr>
        <w:spacing w:line="276" w:lineRule="auto"/>
        <w:ind w:left="0"/>
        <w:contextualSpacing w:val="0"/>
        <w:rPr>
          <w:rFonts w:asciiTheme="minorHAnsi" w:hAnsiTheme="minorHAnsi"/>
          <w:bCs/>
          <w:color w:val="auto"/>
          <w:sz w:val="24"/>
        </w:rPr>
      </w:pPr>
      <w:r w:rsidRPr="000F79BA">
        <w:rPr>
          <w:rFonts w:asciiTheme="minorHAnsi" w:hAnsiTheme="minorHAnsi"/>
          <w:bCs/>
          <w:color w:val="auto"/>
          <w:sz w:val="24"/>
        </w:rPr>
        <w:t>“</w:t>
      </w:r>
      <w:r w:rsidRPr="009D0312">
        <w:rPr>
          <w:rFonts w:asciiTheme="minorHAnsi" w:hAnsiTheme="minorHAnsi"/>
          <w:bCs/>
          <w:i/>
          <w:iCs/>
          <w:color w:val="auto"/>
          <w:sz w:val="24"/>
        </w:rPr>
        <w:t>Women, Wives, and Refugees - A Feminist History of Building a Discipline after World War II</w:t>
      </w:r>
      <w:r w:rsidRPr="000F79BA">
        <w:rPr>
          <w:rFonts w:asciiTheme="minorHAnsi" w:hAnsiTheme="minorHAnsi"/>
          <w:bCs/>
          <w:color w:val="auto"/>
          <w:sz w:val="24"/>
        </w:rPr>
        <w:t>,” paper presented at the International Studies Association Annual Convention, San Fran</w:t>
      </w:r>
      <w:r>
        <w:rPr>
          <w:rFonts w:asciiTheme="minorHAnsi" w:hAnsiTheme="minorHAnsi"/>
          <w:bCs/>
          <w:color w:val="auto"/>
          <w:sz w:val="24"/>
        </w:rPr>
        <w:t>c</w:t>
      </w:r>
      <w:r w:rsidRPr="000F79BA">
        <w:rPr>
          <w:rFonts w:asciiTheme="minorHAnsi" w:hAnsiTheme="minorHAnsi"/>
          <w:bCs/>
          <w:color w:val="auto"/>
          <w:sz w:val="24"/>
        </w:rPr>
        <w:t>i</w:t>
      </w:r>
      <w:r>
        <w:rPr>
          <w:rFonts w:asciiTheme="minorHAnsi" w:hAnsiTheme="minorHAnsi"/>
          <w:bCs/>
          <w:color w:val="auto"/>
          <w:sz w:val="24"/>
        </w:rPr>
        <w:t>s</w:t>
      </w:r>
      <w:r w:rsidRPr="000F79BA">
        <w:rPr>
          <w:rFonts w:asciiTheme="minorHAnsi" w:hAnsiTheme="minorHAnsi"/>
          <w:bCs/>
          <w:color w:val="auto"/>
          <w:sz w:val="24"/>
        </w:rPr>
        <w:t>co, 2024</w:t>
      </w:r>
    </w:p>
    <w:p w14:paraId="0F37510B" w14:textId="77777777" w:rsidR="000F79BA" w:rsidRPr="000F79BA" w:rsidRDefault="000F79BA" w:rsidP="009D0312">
      <w:pPr>
        <w:pStyle w:val="Normal1"/>
        <w:spacing w:line="276" w:lineRule="auto"/>
        <w:ind w:left="0"/>
        <w:contextualSpacing w:val="0"/>
        <w:rPr>
          <w:rFonts w:asciiTheme="minorHAnsi" w:hAnsiTheme="minorHAnsi"/>
          <w:bCs/>
          <w:color w:val="auto"/>
          <w:sz w:val="24"/>
        </w:rPr>
      </w:pPr>
    </w:p>
    <w:p w14:paraId="75E6CADA" w14:textId="18DDBCE7" w:rsidR="0029513F" w:rsidRDefault="0029513F" w:rsidP="009D0312">
      <w:pPr>
        <w:pStyle w:val="Normal1"/>
        <w:numPr>
          <w:ilvl w:val="0"/>
          <w:numId w:val="20"/>
        </w:numPr>
        <w:spacing w:line="276" w:lineRule="auto"/>
        <w:ind w:left="0"/>
        <w:contextualSpacing w:val="0"/>
        <w:rPr>
          <w:rFonts w:asciiTheme="minorHAnsi" w:hAnsiTheme="minorHAnsi"/>
          <w:bCs/>
          <w:color w:val="auto"/>
          <w:sz w:val="24"/>
        </w:rPr>
      </w:pPr>
      <w:r>
        <w:rPr>
          <w:rFonts w:asciiTheme="minorHAnsi" w:hAnsiTheme="minorHAnsi"/>
          <w:bCs/>
          <w:color w:val="auto"/>
          <w:sz w:val="24"/>
        </w:rPr>
        <w:t>“</w:t>
      </w:r>
      <w:r w:rsidRPr="009D0312">
        <w:rPr>
          <w:rFonts w:asciiTheme="minorHAnsi" w:hAnsiTheme="minorHAnsi"/>
          <w:bCs/>
          <w:i/>
          <w:iCs/>
          <w:color w:val="auto"/>
          <w:sz w:val="24"/>
        </w:rPr>
        <w:t>Women Inside/Outside IR – A Feminist History of Discipline Building after World War II</w:t>
      </w:r>
      <w:r>
        <w:rPr>
          <w:rFonts w:asciiTheme="minorHAnsi" w:hAnsiTheme="minorHAnsi"/>
          <w:bCs/>
          <w:color w:val="auto"/>
          <w:sz w:val="24"/>
        </w:rPr>
        <w:t>,” paper presented at the International Studies Association Annual Con</w:t>
      </w:r>
      <w:r w:rsidR="000F79BA">
        <w:rPr>
          <w:rFonts w:asciiTheme="minorHAnsi" w:hAnsiTheme="minorHAnsi"/>
          <w:bCs/>
          <w:color w:val="auto"/>
          <w:sz w:val="24"/>
        </w:rPr>
        <w:t>vention</w:t>
      </w:r>
      <w:r>
        <w:rPr>
          <w:rFonts w:asciiTheme="minorHAnsi" w:hAnsiTheme="minorHAnsi"/>
          <w:bCs/>
          <w:color w:val="auto"/>
          <w:sz w:val="24"/>
        </w:rPr>
        <w:t>, Virtual, 2023 (ISA Virtual 2023)</w:t>
      </w:r>
    </w:p>
    <w:p w14:paraId="423A9E4A" w14:textId="77777777" w:rsidR="0029513F" w:rsidRPr="0029513F" w:rsidRDefault="0029513F" w:rsidP="009D0312">
      <w:pPr>
        <w:pStyle w:val="Normal1"/>
        <w:spacing w:line="276" w:lineRule="auto"/>
        <w:ind w:left="0"/>
        <w:contextualSpacing w:val="0"/>
        <w:rPr>
          <w:rFonts w:asciiTheme="minorHAnsi" w:hAnsiTheme="minorHAnsi"/>
          <w:bCs/>
          <w:color w:val="auto"/>
          <w:sz w:val="24"/>
        </w:rPr>
      </w:pPr>
    </w:p>
    <w:p w14:paraId="3C50C559" w14:textId="05A6A966" w:rsidR="00836CC7" w:rsidRPr="003B4FAE" w:rsidRDefault="003B4FAE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 w:rsidRPr="0029513F">
        <w:rPr>
          <w:rFonts w:asciiTheme="minorHAnsi" w:hAnsiTheme="minorHAnsi"/>
          <w:bCs/>
          <w:color w:val="auto"/>
          <w:sz w:val="24"/>
        </w:rPr>
        <w:t>“</w:t>
      </w:r>
      <w:r w:rsidRPr="009D0312">
        <w:rPr>
          <w:rFonts w:asciiTheme="minorHAnsi" w:hAnsiTheme="minorHAnsi"/>
          <w:bCs/>
          <w:i/>
          <w:iCs/>
          <w:color w:val="auto"/>
          <w:sz w:val="24"/>
        </w:rPr>
        <w:t>Households of IR– A Feminist History of Discipline-Building after World War II</w:t>
      </w:r>
      <w:r w:rsidRPr="0029513F">
        <w:rPr>
          <w:rFonts w:asciiTheme="minorHAnsi" w:hAnsiTheme="minorHAnsi"/>
          <w:bCs/>
          <w:color w:val="auto"/>
          <w:sz w:val="24"/>
        </w:rPr>
        <w:t>,”</w:t>
      </w:r>
      <w:r>
        <w:rPr>
          <w:rFonts w:asciiTheme="minorHAnsi" w:hAnsiTheme="minorHAnsi"/>
          <w:bCs/>
          <w:i/>
          <w:iCs/>
          <w:color w:val="auto"/>
          <w:sz w:val="24"/>
        </w:rPr>
        <w:t xml:space="preserve"> </w:t>
      </w:r>
      <w:r>
        <w:rPr>
          <w:rFonts w:asciiTheme="minorHAnsi" w:hAnsiTheme="minorHAnsi"/>
          <w:bCs/>
          <w:color w:val="auto"/>
          <w:sz w:val="24"/>
        </w:rPr>
        <w:t>paper presented at the International Studies Association Annual Con</w:t>
      </w:r>
      <w:r w:rsidR="000F79BA">
        <w:rPr>
          <w:rFonts w:asciiTheme="minorHAnsi" w:hAnsiTheme="minorHAnsi"/>
          <w:bCs/>
          <w:color w:val="auto"/>
          <w:sz w:val="24"/>
        </w:rPr>
        <w:t>vention</w:t>
      </w:r>
      <w:r w:rsidR="0029513F">
        <w:rPr>
          <w:rFonts w:asciiTheme="minorHAnsi" w:hAnsiTheme="minorHAnsi"/>
          <w:bCs/>
          <w:color w:val="auto"/>
          <w:sz w:val="24"/>
        </w:rPr>
        <w:t xml:space="preserve"> (ISA 2022)</w:t>
      </w:r>
      <w:r>
        <w:rPr>
          <w:rFonts w:asciiTheme="minorHAnsi" w:hAnsiTheme="minorHAnsi"/>
          <w:bCs/>
          <w:color w:val="auto"/>
          <w:sz w:val="24"/>
        </w:rPr>
        <w:t>,</w:t>
      </w:r>
      <w:r w:rsidR="0029513F">
        <w:rPr>
          <w:rFonts w:asciiTheme="minorHAnsi" w:hAnsiTheme="minorHAnsi"/>
          <w:bCs/>
          <w:color w:val="auto"/>
          <w:sz w:val="24"/>
        </w:rPr>
        <w:t xml:space="preserve"> </w:t>
      </w:r>
      <w:r>
        <w:rPr>
          <w:rFonts w:asciiTheme="minorHAnsi" w:hAnsiTheme="minorHAnsi"/>
          <w:bCs/>
          <w:color w:val="auto"/>
          <w:sz w:val="24"/>
        </w:rPr>
        <w:t>Nashville, TN, 2022</w:t>
      </w:r>
    </w:p>
    <w:p w14:paraId="3BCEA30A" w14:textId="77777777" w:rsidR="003B4FAE" w:rsidRPr="003B4FAE" w:rsidRDefault="003B4FAE" w:rsidP="009D0312">
      <w:pPr>
        <w:pStyle w:val="Normal1"/>
        <w:spacing w:line="276" w:lineRule="auto"/>
        <w:ind w:left="72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</w:p>
    <w:p w14:paraId="4BA1688A" w14:textId="5A7B0AB1" w:rsidR="00836CC7" w:rsidRPr="007B0961" w:rsidRDefault="007677A8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>
        <w:rPr>
          <w:rFonts w:asciiTheme="minorHAnsi" w:hAnsiTheme="minorHAnsi"/>
          <w:bCs/>
          <w:color w:val="auto"/>
          <w:sz w:val="24"/>
        </w:rPr>
        <w:t>O</w:t>
      </w:r>
      <w:r w:rsidR="005565B2">
        <w:rPr>
          <w:rFonts w:asciiTheme="minorHAnsi" w:hAnsiTheme="minorHAnsi"/>
          <w:bCs/>
          <w:color w:val="auto"/>
          <w:sz w:val="24"/>
        </w:rPr>
        <w:t xml:space="preserve">rganized </w:t>
      </w:r>
      <w:r>
        <w:rPr>
          <w:rFonts w:asciiTheme="minorHAnsi" w:hAnsiTheme="minorHAnsi"/>
          <w:bCs/>
          <w:color w:val="auto"/>
          <w:sz w:val="24"/>
        </w:rPr>
        <w:t>conference p</w:t>
      </w:r>
      <w:r w:rsidR="005565B2">
        <w:rPr>
          <w:rFonts w:asciiTheme="minorHAnsi" w:hAnsiTheme="minorHAnsi"/>
          <w:bCs/>
          <w:color w:val="auto"/>
          <w:sz w:val="24"/>
        </w:rPr>
        <w:t>anel</w:t>
      </w:r>
      <w:r w:rsidR="007B0961">
        <w:rPr>
          <w:rFonts w:asciiTheme="minorHAnsi" w:hAnsiTheme="minorHAnsi"/>
          <w:bCs/>
          <w:color w:val="auto"/>
          <w:sz w:val="24"/>
        </w:rPr>
        <w:t xml:space="preserve"> </w:t>
      </w:r>
      <w:r w:rsidR="005565B2">
        <w:rPr>
          <w:rFonts w:asciiTheme="minorHAnsi" w:hAnsiTheme="minorHAnsi"/>
          <w:bCs/>
          <w:color w:val="auto"/>
          <w:sz w:val="24"/>
        </w:rPr>
        <w:t>“</w:t>
      </w:r>
      <w:r w:rsidR="005565B2" w:rsidRPr="009D0312">
        <w:rPr>
          <w:rFonts w:asciiTheme="minorHAnsi" w:hAnsiTheme="minorHAnsi"/>
          <w:bCs/>
          <w:i/>
          <w:iCs/>
          <w:color w:val="auto"/>
          <w:sz w:val="24"/>
        </w:rPr>
        <w:t>Re-thinking the ‘House of IR’ - Histories,</w:t>
      </w:r>
      <w:r w:rsidR="007B0961" w:rsidRPr="009D0312">
        <w:rPr>
          <w:rFonts w:asciiTheme="minorHAnsi" w:hAnsiTheme="minorHAnsi"/>
          <w:bCs/>
          <w:i/>
          <w:iCs/>
          <w:color w:val="auto"/>
          <w:sz w:val="24"/>
        </w:rPr>
        <w:t xml:space="preserve"> </w:t>
      </w:r>
      <w:r w:rsidR="005565B2" w:rsidRPr="009D0312">
        <w:rPr>
          <w:rFonts w:asciiTheme="minorHAnsi" w:hAnsiTheme="minorHAnsi"/>
          <w:bCs/>
          <w:i/>
          <w:iCs/>
          <w:color w:val="auto"/>
          <w:sz w:val="24"/>
        </w:rPr>
        <w:t>Meanings, Futures</w:t>
      </w:r>
      <w:r w:rsidR="007B0961">
        <w:rPr>
          <w:rFonts w:asciiTheme="minorHAnsi" w:hAnsiTheme="minorHAnsi"/>
          <w:bCs/>
          <w:color w:val="auto"/>
          <w:sz w:val="24"/>
        </w:rPr>
        <w:t>,</w:t>
      </w:r>
      <w:r w:rsidR="005565B2" w:rsidRPr="007B0961">
        <w:rPr>
          <w:rFonts w:asciiTheme="minorHAnsi" w:hAnsiTheme="minorHAnsi"/>
          <w:bCs/>
          <w:color w:val="auto"/>
          <w:sz w:val="24"/>
        </w:rPr>
        <w:t>” for Millennium 2021 Annual Conference</w:t>
      </w:r>
      <w:r w:rsidR="005565B2" w:rsidRPr="007B0961">
        <w:rPr>
          <w:rFonts w:asciiTheme="minorHAnsi" w:hAnsiTheme="minorHAnsi"/>
          <w:bCs/>
          <w:i/>
          <w:iCs/>
          <w:color w:val="auto"/>
          <w:sz w:val="24"/>
        </w:rPr>
        <w:t xml:space="preserve"> “</w:t>
      </w:r>
      <w:r>
        <w:rPr>
          <w:rFonts w:asciiTheme="minorHAnsi" w:hAnsiTheme="minorHAnsi"/>
          <w:bCs/>
          <w:i/>
          <w:iCs/>
          <w:color w:val="auto"/>
          <w:sz w:val="24"/>
        </w:rPr>
        <w:t>(</w:t>
      </w:r>
      <w:r w:rsidR="005565B2" w:rsidRPr="007B0961">
        <w:rPr>
          <w:rFonts w:asciiTheme="minorHAnsi" w:hAnsiTheme="minorHAnsi"/>
          <w:bCs/>
          <w:i/>
          <w:iCs/>
          <w:color w:val="auto"/>
          <w:sz w:val="24"/>
        </w:rPr>
        <w:t>Re)writing the International: Interrogating Histories, Imagining Futurities”</w:t>
      </w:r>
      <w:r w:rsidR="007B0961" w:rsidRPr="007B0961">
        <w:rPr>
          <w:rFonts w:asciiTheme="minorHAnsi" w:hAnsiTheme="minorHAnsi"/>
          <w:bCs/>
          <w:i/>
          <w:iCs/>
          <w:color w:val="auto"/>
          <w:sz w:val="24"/>
        </w:rPr>
        <w:t xml:space="preserve"> </w:t>
      </w:r>
      <w:r w:rsidR="007B0961" w:rsidRPr="007B0961">
        <w:rPr>
          <w:rFonts w:asciiTheme="minorHAnsi" w:hAnsiTheme="minorHAnsi"/>
          <w:bCs/>
          <w:color w:val="auto"/>
          <w:sz w:val="24"/>
        </w:rPr>
        <w:t>(panel members: Anna Agathangelou, Aida Hozic, Jennifer Mitzen, Lina Benabdallah, Alexander Barder, Faye Fraser, and Stephanie Denardo)</w:t>
      </w:r>
    </w:p>
    <w:p w14:paraId="70B1F618" w14:textId="77777777" w:rsidR="005565B2" w:rsidRDefault="005565B2" w:rsidP="009D0312">
      <w:pPr>
        <w:pStyle w:val="Normal1"/>
        <w:spacing w:line="276" w:lineRule="auto"/>
        <w:ind w:left="72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</w:p>
    <w:p w14:paraId="66C1F6D3" w14:textId="7D450D38" w:rsidR="00DB5F5A" w:rsidRPr="00DB5F5A" w:rsidRDefault="00B56D5C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 w:rsidRPr="000F79BA">
        <w:rPr>
          <w:rFonts w:asciiTheme="minorHAnsi" w:hAnsiTheme="minorHAnsi"/>
          <w:bCs/>
          <w:color w:val="auto"/>
          <w:sz w:val="24"/>
        </w:rPr>
        <w:t>“</w:t>
      </w:r>
      <w:r>
        <w:rPr>
          <w:rFonts w:asciiTheme="minorHAnsi" w:hAnsiTheme="minorHAnsi"/>
          <w:bCs/>
          <w:i/>
          <w:iCs/>
          <w:color w:val="auto"/>
          <w:sz w:val="24"/>
        </w:rPr>
        <w:t>Envisioning the American Dream: Caribbean Life and the (In)Securities of Paradise</w:t>
      </w:r>
      <w:r w:rsidR="003B4FAE" w:rsidRPr="000F79BA">
        <w:rPr>
          <w:rFonts w:asciiTheme="minorHAnsi" w:hAnsiTheme="minorHAnsi"/>
          <w:bCs/>
          <w:color w:val="auto"/>
          <w:sz w:val="24"/>
        </w:rPr>
        <w:t>,</w:t>
      </w:r>
      <w:r w:rsidRPr="000F79BA">
        <w:rPr>
          <w:rFonts w:asciiTheme="minorHAnsi" w:hAnsiTheme="minorHAnsi"/>
          <w:bCs/>
          <w:color w:val="auto"/>
          <w:sz w:val="24"/>
        </w:rPr>
        <w:t>”</w:t>
      </w:r>
      <w:r w:rsidR="003B4FAE" w:rsidRPr="000F79BA">
        <w:rPr>
          <w:rFonts w:asciiTheme="minorHAnsi" w:hAnsiTheme="minorHAnsi"/>
          <w:bCs/>
          <w:color w:val="auto"/>
          <w:sz w:val="24"/>
        </w:rPr>
        <w:t xml:space="preserve"> </w:t>
      </w:r>
      <w:r w:rsidR="003B4FAE">
        <w:rPr>
          <w:rFonts w:asciiTheme="minorHAnsi" w:hAnsiTheme="minorHAnsi"/>
          <w:bCs/>
          <w:color w:val="auto"/>
          <w:sz w:val="24"/>
        </w:rPr>
        <w:t>p</w:t>
      </w:r>
      <w:r>
        <w:rPr>
          <w:rFonts w:asciiTheme="minorHAnsi" w:hAnsiTheme="minorHAnsi"/>
          <w:bCs/>
          <w:color w:val="auto"/>
          <w:sz w:val="24"/>
        </w:rPr>
        <w:t>aper presented at the International Studies Association Annual Conference, Las Vegas, N</w:t>
      </w:r>
      <w:r w:rsidR="000C06BE">
        <w:rPr>
          <w:rFonts w:asciiTheme="minorHAnsi" w:hAnsiTheme="minorHAnsi"/>
          <w:bCs/>
          <w:color w:val="auto"/>
          <w:sz w:val="24"/>
        </w:rPr>
        <w:t>V</w:t>
      </w:r>
      <w:r w:rsidR="007A1C99">
        <w:rPr>
          <w:rFonts w:asciiTheme="minorHAnsi" w:hAnsiTheme="minorHAnsi"/>
          <w:bCs/>
          <w:color w:val="auto"/>
          <w:sz w:val="24"/>
        </w:rPr>
        <w:t>, 2021</w:t>
      </w:r>
    </w:p>
    <w:p w14:paraId="115B400D" w14:textId="77777777" w:rsidR="00DB5F5A" w:rsidRPr="00DB5F5A" w:rsidRDefault="00DB5F5A" w:rsidP="009D0312">
      <w:pPr>
        <w:pStyle w:val="Normal1"/>
        <w:spacing w:line="276" w:lineRule="auto"/>
        <w:ind w:left="72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</w:p>
    <w:p w14:paraId="1BF3C8DD" w14:textId="435E8188" w:rsidR="00B56D5C" w:rsidRPr="00DB5F5A" w:rsidRDefault="00B56D5C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Cs/>
          <w:color w:val="auto"/>
          <w:sz w:val="24"/>
          <w:u w:val="single"/>
        </w:rPr>
      </w:pPr>
      <w:r w:rsidRPr="00B56D5C">
        <w:rPr>
          <w:rFonts w:asciiTheme="minorHAnsi" w:hAnsiTheme="minorHAnsi"/>
          <w:bCs/>
          <w:i/>
          <w:iCs/>
          <w:color w:val="auto"/>
          <w:sz w:val="24"/>
        </w:rPr>
        <w:t>“Home (In)Security System: Stay-At-Home Orders and the</w:t>
      </w:r>
      <w:r w:rsidR="007A1C99">
        <w:rPr>
          <w:rFonts w:asciiTheme="minorHAnsi" w:hAnsiTheme="minorHAnsi"/>
          <w:bCs/>
          <w:i/>
          <w:iCs/>
          <w:color w:val="auto"/>
          <w:sz w:val="24"/>
        </w:rPr>
        <w:t xml:space="preserve"> </w:t>
      </w:r>
      <w:r w:rsidRPr="00B56D5C">
        <w:rPr>
          <w:rFonts w:asciiTheme="minorHAnsi" w:hAnsiTheme="minorHAnsi"/>
          <w:bCs/>
          <w:i/>
          <w:iCs/>
          <w:color w:val="auto"/>
          <w:sz w:val="24"/>
        </w:rPr>
        <w:t>Politics of (In)Security</w:t>
      </w:r>
      <w:r w:rsidR="003B4FAE">
        <w:rPr>
          <w:rFonts w:asciiTheme="minorHAnsi" w:hAnsiTheme="minorHAnsi"/>
          <w:bCs/>
          <w:i/>
          <w:iCs/>
          <w:color w:val="auto"/>
          <w:sz w:val="24"/>
        </w:rPr>
        <w:t>,</w:t>
      </w:r>
      <w:r w:rsidRPr="00B56D5C">
        <w:rPr>
          <w:rFonts w:asciiTheme="minorHAnsi" w:hAnsiTheme="minorHAnsi"/>
          <w:bCs/>
          <w:i/>
          <w:iCs/>
          <w:color w:val="auto"/>
          <w:sz w:val="24"/>
        </w:rPr>
        <w:t>”</w:t>
      </w:r>
      <w:r w:rsidRPr="00B56D5C">
        <w:rPr>
          <w:rFonts w:asciiTheme="minorHAnsi" w:hAnsiTheme="minorHAnsi"/>
          <w:bCs/>
          <w:color w:val="auto"/>
          <w:sz w:val="24"/>
        </w:rPr>
        <w:t xml:space="preserve"> </w:t>
      </w:r>
      <w:r w:rsidR="003B4FAE">
        <w:rPr>
          <w:rFonts w:asciiTheme="minorHAnsi" w:hAnsiTheme="minorHAnsi"/>
          <w:bCs/>
          <w:color w:val="auto"/>
          <w:sz w:val="24"/>
        </w:rPr>
        <w:t>p</w:t>
      </w:r>
      <w:r>
        <w:rPr>
          <w:rFonts w:asciiTheme="minorHAnsi" w:hAnsiTheme="minorHAnsi"/>
          <w:bCs/>
          <w:color w:val="auto"/>
          <w:sz w:val="24"/>
        </w:rPr>
        <w:t>aper presented at the International Studies Association Northeast Annual Conference</w:t>
      </w:r>
      <w:r w:rsidR="0029513F">
        <w:rPr>
          <w:rFonts w:asciiTheme="minorHAnsi" w:hAnsiTheme="minorHAnsi"/>
          <w:bCs/>
          <w:color w:val="auto"/>
          <w:sz w:val="24"/>
        </w:rPr>
        <w:t xml:space="preserve"> (ISA-NE 2020)</w:t>
      </w:r>
      <w:r>
        <w:rPr>
          <w:rFonts w:asciiTheme="minorHAnsi" w:hAnsiTheme="minorHAnsi"/>
          <w:bCs/>
          <w:color w:val="auto"/>
          <w:sz w:val="24"/>
        </w:rPr>
        <w:t>, Baltimore, MD</w:t>
      </w:r>
      <w:r w:rsidR="007A1C99">
        <w:rPr>
          <w:rFonts w:asciiTheme="minorHAnsi" w:hAnsiTheme="minorHAnsi"/>
          <w:bCs/>
          <w:color w:val="auto"/>
          <w:sz w:val="24"/>
        </w:rPr>
        <w:t>, 2020</w:t>
      </w:r>
    </w:p>
    <w:p w14:paraId="1B8FB402" w14:textId="77777777" w:rsidR="00DB5F5A" w:rsidRPr="00B56D5C" w:rsidRDefault="00DB5F5A" w:rsidP="009D0312">
      <w:pPr>
        <w:pStyle w:val="Normal1"/>
        <w:spacing w:line="276" w:lineRule="auto"/>
        <w:ind w:left="720"/>
        <w:contextualSpacing w:val="0"/>
        <w:rPr>
          <w:rFonts w:asciiTheme="minorHAnsi" w:hAnsiTheme="minorHAnsi"/>
          <w:bCs/>
          <w:color w:val="auto"/>
          <w:sz w:val="24"/>
          <w:u w:val="single"/>
        </w:rPr>
      </w:pPr>
    </w:p>
    <w:p w14:paraId="353A32D7" w14:textId="630CB502" w:rsidR="00E61E93" w:rsidRDefault="00950F4A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 w:rsidRPr="00B56D5C">
        <w:rPr>
          <w:rFonts w:asciiTheme="minorHAnsi" w:hAnsiTheme="minorHAnsi"/>
          <w:i/>
          <w:iCs/>
          <w:color w:val="auto"/>
          <w:sz w:val="24"/>
        </w:rPr>
        <w:t>“Cyberterrorism: Securing the Future of Security Studies?”</w:t>
      </w:r>
      <w:r>
        <w:rPr>
          <w:rFonts w:asciiTheme="minorHAnsi" w:hAnsiTheme="minorHAnsi"/>
          <w:color w:val="auto"/>
          <w:sz w:val="24"/>
        </w:rPr>
        <w:t xml:space="preserve"> </w:t>
      </w:r>
      <w:r w:rsidR="003B4FAE">
        <w:rPr>
          <w:rFonts w:asciiTheme="minorHAnsi" w:hAnsiTheme="minorHAnsi"/>
          <w:color w:val="auto"/>
          <w:sz w:val="24"/>
        </w:rPr>
        <w:t>p</w:t>
      </w:r>
      <w:r w:rsidR="00EE2F36">
        <w:rPr>
          <w:rFonts w:asciiTheme="minorHAnsi" w:hAnsiTheme="minorHAnsi"/>
          <w:color w:val="auto"/>
          <w:sz w:val="24"/>
        </w:rPr>
        <w:t>aper presented at the International Studies Association Northeast Annual Conference</w:t>
      </w:r>
      <w:r w:rsidR="0029513F">
        <w:rPr>
          <w:rFonts w:asciiTheme="minorHAnsi" w:hAnsiTheme="minorHAnsi"/>
          <w:color w:val="auto"/>
          <w:sz w:val="24"/>
        </w:rPr>
        <w:t xml:space="preserve"> (ISA-NE 2019)</w:t>
      </w:r>
      <w:r w:rsidR="000C06BE">
        <w:rPr>
          <w:rFonts w:asciiTheme="minorHAnsi" w:hAnsiTheme="minorHAnsi"/>
          <w:color w:val="auto"/>
          <w:sz w:val="24"/>
        </w:rPr>
        <w:t>,</w:t>
      </w:r>
      <w:r w:rsidR="000F42A8">
        <w:rPr>
          <w:rFonts w:asciiTheme="minorHAnsi" w:hAnsiTheme="minorHAnsi"/>
          <w:color w:val="auto"/>
          <w:sz w:val="24"/>
        </w:rPr>
        <w:t xml:space="preserve"> </w:t>
      </w:r>
      <w:r w:rsidR="00B56D5C">
        <w:rPr>
          <w:rFonts w:asciiTheme="minorHAnsi" w:hAnsiTheme="minorHAnsi"/>
          <w:color w:val="auto"/>
          <w:sz w:val="24"/>
        </w:rPr>
        <w:lastRenderedPageBreak/>
        <w:t>Providence, RI, 2019</w:t>
      </w:r>
      <w:r>
        <w:rPr>
          <w:rFonts w:asciiTheme="minorHAnsi" w:hAnsiTheme="minorHAnsi"/>
          <w:i/>
          <w:color w:val="auto"/>
          <w:sz w:val="24"/>
        </w:rPr>
        <w:t xml:space="preserve"> </w:t>
      </w:r>
    </w:p>
    <w:p w14:paraId="3ADF8284" w14:textId="77777777" w:rsidR="00E61E93" w:rsidRDefault="00E61E93" w:rsidP="009D0312">
      <w:pPr>
        <w:pStyle w:val="Normal1"/>
        <w:spacing w:line="276" w:lineRule="auto"/>
        <w:ind w:left="72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</w:p>
    <w:p w14:paraId="09EF7A93" w14:textId="2245815D" w:rsidR="0067617A" w:rsidRPr="00E72BD0" w:rsidRDefault="00E61E93" w:rsidP="009D0312">
      <w:pPr>
        <w:pStyle w:val="Normal1"/>
        <w:numPr>
          <w:ilvl w:val="0"/>
          <w:numId w:val="19"/>
        </w:numPr>
        <w:spacing w:line="276" w:lineRule="auto"/>
        <w:ind w:left="0"/>
        <w:contextualSpacing w:val="0"/>
        <w:rPr>
          <w:rFonts w:asciiTheme="minorHAnsi" w:hAnsiTheme="minorHAnsi"/>
          <w:b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>“</w:t>
      </w:r>
      <w:r w:rsidRPr="007A1C99">
        <w:rPr>
          <w:rFonts w:asciiTheme="minorHAnsi" w:hAnsiTheme="minorHAnsi"/>
          <w:i/>
          <w:iCs/>
          <w:color w:val="auto"/>
          <w:sz w:val="24"/>
        </w:rPr>
        <w:t>HG</w:t>
      </w:r>
      <w:r w:rsidR="00911D46" w:rsidRPr="007A1C99">
        <w:rPr>
          <w:rFonts w:asciiTheme="minorHAnsi" w:hAnsiTheme="minorHAnsi"/>
          <w:i/>
          <w:iCs/>
          <w:color w:val="auto"/>
          <w:sz w:val="24"/>
        </w:rPr>
        <w:t>TV and U.S.-Caribbean Identity</w:t>
      </w:r>
      <w:r w:rsidR="00E25C92" w:rsidRPr="007A1C99">
        <w:rPr>
          <w:rFonts w:asciiTheme="minorHAnsi" w:hAnsiTheme="minorHAnsi"/>
          <w:i/>
          <w:iCs/>
          <w:color w:val="auto"/>
          <w:sz w:val="24"/>
        </w:rPr>
        <w:t xml:space="preserve"> Power</w:t>
      </w:r>
      <w:r w:rsidR="00911D46" w:rsidRPr="007A1C99">
        <w:rPr>
          <w:rFonts w:asciiTheme="minorHAnsi" w:hAnsiTheme="minorHAnsi"/>
          <w:i/>
          <w:iCs/>
          <w:color w:val="auto"/>
          <w:sz w:val="24"/>
        </w:rPr>
        <w:t xml:space="preserve"> Politics</w:t>
      </w:r>
      <w:r w:rsidR="001710C2">
        <w:rPr>
          <w:rFonts w:asciiTheme="minorHAnsi" w:hAnsiTheme="minorHAnsi"/>
          <w:color w:val="auto"/>
          <w:sz w:val="24"/>
        </w:rPr>
        <w:t xml:space="preserve">,” guest lecture given </w:t>
      </w:r>
      <w:r w:rsidR="001A205C">
        <w:rPr>
          <w:rFonts w:asciiTheme="minorHAnsi" w:hAnsiTheme="minorHAnsi"/>
          <w:color w:val="auto"/>
          <w:sz w:val="24"/>
        </w:rPr>
        <w:t xml:space="preserve">in the Department of Political Science at </w:t>
      </w:r>
      <w:r>
        <w:rPr>
          <w:rFonts w:asciiTheme="minorHAnsi" w:hAnsiTheme="minorHAnsi"/>
          <w:color w:val="auto"/>
          <w:sz w:val="24"/>
        </w:rPr>
        <w:t>The University of Florida</w:t>
      </w:r>
      <w:r w:rsidR="00734727">
        <w:rPr>
          <w:rFonts w:asciiTheme="minorHAnsi" w:hAnsiTheme="minorHAnsi"/>
          <w:color w:val="auto"/>
          <w:sz w:val="24"/>
        </w:rPr>
        <w:t xml:space="preserve">, October </w:t>
      </w:r>
      <w:r w:rsidR="00EE2F36">
        <w:rPr>
          <w:rFonts w:asciiTheme="minorHAnsi" w:hAnsiTheme="minorHAnsi"/>
          <w:color w:val="auto"/>
          <w:sz w:val="24"/>
        </w:rPr>
        <w:t>2018</w:t>
      </w:r>
    </w:p>
    <w:p w14:paraId="63AE208D" w14:textId="77777777" w:rsidR="00E72BD0" w:rsidRDefault="00E72BD0" w:rsidP="009D0312">
      <w:pPr>
        <w:pStyle w:val="Normal1"/>
        <w:spacing w:line="276" w:lineRule="auto"/>
        <w:ind w:left="0"/>
        <w:contextualSpacing w:val="0"/>
        <w:rPr>
          <w:rFonts w:asciiTheme="minorHAnsi" w:hAnsiTheme="minorHAnsi"/>
          <w:color w:val="auto"/>
          <w:sz w:val="24"/>
        </w:rPr>
      </w:pPr>
    </w:p>
    <w:p w14:paraId="1DD497B4" w14:textId="77777777" w:rsidR="000F42A8" w:rsidRDefault="000F42A8" w:rsidP="00C57B7D">
      <w:pPr>
        <w:spacing w:line="360" w:lineRule="auto"/>
        <w:rPr>
          <w:b/>
          <w:bCs/>
          <w:u w:val="single"/>
        </w:rPr>
      </w:pPr>
    </w:p>
    <w:p w14:paraId="070D2732" w14:textId="6D4F7F53" w:rsidR="004C5CC3" w:rsidRDefault="00E72BD0" w:rsidP="00C57B7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Service </w:t>
      </w:r>
    </w:p>
    <w:p w14:paraId="41591A6A" w14:textId="75BEA63C" w:rsidR="001710C2" w:rsidRPr="001710C2" w:rsidRDefault="001710C2" w:rsidP="001710C2">
      <w:pPr>
        <w:spacing w:line="360" w:lineRule="auto"/>
        <w:ind w:left="1440" w:hanging="1440"/>
      </w:pPr>
      <w:r>
        <w:t>2023-2024</w:t>
      </w:r>
      <w:r>
        <w:tab/>
        <w:t>Graduate Student Representative</w:t>
      </w:r>
      <w:r w:rsidR="0029513F">
        <w:t>, Theory Section</w:t>
      </w:r>
      <w:r>
        <w:t xml:space="preserve"> Executive Committee Member, </w:t>
      </w:r>
      <w:r>
        <w:rPr>
          <w:i/>
          <w:iCs/>
        </w:rPr>
        <w:t>International Studies Association</w:t>
      </w:r>
    </w:p>
    <w:p w14:paraId="47EC62C5" w14:textId="304B2D59" w:rsidR="00E72BD0" w:rsidRDefault="00E72BD0" w:rsidP="001710C2">
      <w:pPr>
        <w:spacing w:line="360" w:lineRule="auto"/>
        <w:ind w:left="1440" w:hanging="1440"/>
        <w:rPr>
          <w:bCs/>
        </w:rPr>
      </w:pPr>
      <w:r>
        <w:rPr>
          <w:bCs/>
        </w:rPr>
        <w:t>2021</w:t>
      </w:r>
      <w:r>
        <w:rPr>
          <w:bCs/>
        </w:rPr>
        <w:tab/>
        <w:t xml:space="preserve">Faculty Search Committee Member, for Assistant Professor of Feminist </w:t>
      </w:r>
      <w:r w:rsidR="001710C2">
        <w:rPr>
          <w:bCs/>
        </w:rPr>
        <w:t>Global Politics at The University of Florida</w:t>
      </w:r>
    </w:p>
    <w:p w14:paraId="61792654" w14:textId="77777777" w:rsidR="000F42A8" w:rsidRDefault="000F42A8" w:rsidP="001710C2">
      <w:pPr>
        <w:spacing w:line="360" w:lineRule="auto"/>
        <w:ind w:left="1440" w:hanging="1440"/>
        <w:rPr>
          <w:bCs/>
        </w:rPr>
      </w:pPr>
    </w:p>
    <w:p w14:paraId="0EBD285F" w14:textId="2F3A3F81" w:rsidR="000F42A8" w:rsidRDefault="00416BC8" w:rsidP="001710C2">
      <w:pPr>
        <w:spacing w:line="360" w:lineRule="auto"/>
        <w:ind w:left="1440" w:hanging="1440"/>
        <w:rPr>
          <w:b/>
          <w:u w:val="single"/>
        </w:rPr>
      </w:pPr>
      <w:r>
        <w:rPr>
          <w:b/>
          <w:u w:val="single"/>
        </w:rPr>
        <w:t>Other Experience and Skills</w:t>
      </w:r>
    </w:p>
    <w:p w14:paraId="4EA3C956" w14:textId="6BF1F76F" w:rsidR="00416BC8" w:rsidRDefault="00416BC8" w:rsidP="001710C2">
      <w:pPr>
        <w:spacing w:line="360" w:lineRule="auto"/>
        <w:ind w:left="1440" w:hanging="1440"/>
        <w:rPr>
          <w:bCs/>
        </w:rPr>
      </w:pPr>
      <w:r>
        <w:rPr>
          <w:bCs/>
        </w:rPr>
        <w:t>Archival research methods (physical and digital)</w:t>
      </w:r>
    </w:p>
    <w:p w14:paraId="26B3B596" w14:textId="5396B8AC" w:rsidR="00416BC8" w:rsidRDefault="00416BC8" w:rsidP="001710C2">
      <w:pPr>
        <w:spacing w:line="360" w:lineRule="auto"/>
        <w:ind w:left="1440" w:hanging="1440"/>
        <w:rPr>
          <w:bCs/>
        </w:rPr>
      </w:pPr>
      <w:r>
        <w:rPr>
          <w:bCs/>
        </w:rPr>
        <w:t>Feminist</w:t>
      </w:r>
      <w:r w:rsidR="00AD2379">
        <w:rPr>
          <w:bCs/>
        </w:rPr>
        <w:t xml:space="preserve"> and critical</w:t>
      </w:r>
      <w:r>
        <w:rPr>
          <w:bCs/>
        </w:rPr>
        <w:t xml:space="preserve"> </w:t>
      </w:r>
      <w:r w:rsidR="00AD2379">
        <w:rPr>
          <w:bCs/>
        </w:rPr>
        <w:t>v</w:t>
      </w:r>
      <w:r>
        <w:rPr>
          <w:bCs/>
        </w:rPr>
        <w:t xml:space="preserve">isual &amp; </w:t>
      </w:r>
      <w:r w:rsidR="00AD2379">
        <w:rPr>
          <w:bCs/>
        </w:rPr>
        <w:t>d</w:t>
      </w:r>
      <w:r>
        <w:rPr>
          <w:bCs/>
        </w:rPr>
        <w:t xml:space="preserve">iscourse analyses </w:t>
      </w:r>
    </w:p>
    <w:p w14:paraId="0C1E2137" w14:textId="4FF45872" w:rsidR="00416BC8" w:rsidRDefault="00416BC8" w:rsidP="00416BC8">
      <w:pPr>
        <w:spacing w:line="360" w:lineRule="auto"/>
        <w:rPr>
          <w:bCs/>
        </w:rPr>
      </w:pPr>
      <w:r>
        <w:rPr>
          <w:bCs/>
        </w:rPr>
        <w:t xml:space="preserve">Multi-media journalism &amp; documentary work, including producing, filming, and editing </w:t>
      </w:r>
      <w:r w:rsidR="007359B2">
        <w:rPr>
          <w:bCs/>
        </w:rPr>
        <w:t>video &amp; sound</w:t>
      </w:r>
    </w:p>
    <w:p w14:paraId="3B9876B1" w14:textId="06D8CD55" w:rsidR="00416BC8" w:rsidRDefault="00416BC8" w:rsidP="00416BC8">
      <w:pPr>
        <w:spacing w:line="360" w:lineRule="auto"/>
        <w:rPr>
          <w:bCs/>
        </w:rPr>
      </w:pPr>
      <w:r>
        <w:rPr>
          <w:bCs/>
        </w:rPr>
        <w:t>Languages: English (Fluent), Spanish (Proficient), Norwegian (</w:t>
      </w:r>
      <w:r w:rsidR="009D0312">
        <w:rPr>
          <w:bCs/>
        </w:rPr>
        <w:t>nearly-Fluent</w:t>
      </w:r>
      <w:r>
        <w:rPr>
          <w:bCs/>
        </w:rPr>
        <w:t xml:space="preserve">) </w:t>
      </w:r>
    </w:p>
    <w:p w14:paraId="0505D5C9" w14:textId="56CC1BB4" w:rsidR="00416BC8" w:rsidRPr="00416BC8" w:rsidRDefault="00416BC8" w:rsidP="00416BC8">
      <w:pPr>
        <w:spacing w:line="360" w:lineRule="auto"/>
        <w:rPr>
          <w:bCs/>
        </w:rPr>
      </w:pPr>
      <w:r>
        <w:rPr>
          <w:bCs/>
        </w:rPr>
        <w:t>Former reporter and anchor for ABC news station, WCJB TV20 News</w:t>
      </w:r>
      <w:r w:rsidR="00047E4A">
        <w:rPr>
          <w:bCs/>
        </w:rPr>
        <w:t>, Gainesville FL</w:t>
      </w:r>
    </w:p>
    <w:p w14:paraId="775916F7" w14:textId="77777777" w:rsidR="001710C2" w:rsidRPr="00E72BD0" w:rsidRDefault="001710C2" w:rsidP="001710C2">
      <w:pPr>
        <w:spacing w:line="360" w:lineRule="auto"/>
        <w:ind w:left="1440" w:hanging="1440"/>
        <w:rPr>
          <w:b/>
          <w:bCs/>
          <w:u w:val="single"/>
        </w:rPr>
      </w:pPr>
    </w:p>
    <w:p w14:paraId="1EA56868" w14:textId="77777777" w:rsidR="004C5CC3" w:rsidRPr="004C5CC3" w:rsidRDefault="004C5CC3" w:rsidP="004C5CC3">
      <w:pPr>
        <w:pStyle w:val="ListParagraph"/>
        <w:spacing w:line="360" w:lineRule="auto"/>
        <w:ind w:left="0"/>
        <w:rPr>
          <w:b/>
          <w:u w:val="single"/>
        </w:rPr>
      </w:pPr>
      <w:r w:rsidRPr="004C5CC3">
        <w:rPr>
          <w:b/>
          <w:u w:val="single"/>
        </w:rPr>
        <w:t>References</w:t>
      </w:r>
    </w:p>
    <w:p w14:paraId="251DBEC4" w14:textId="26BCD5D0" w:rsidR="00AF624C" w:rsidRPr="004C5CC3" w:rsidRDefault="00AF624C" w:rsidP="00AF624C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A55298">
        <w:rPr>
          <w:i/>
          <w:iCs/>
        </w:rPr>
        <w:t>Dr. Aida Hozic</w:t>
      </w:r>
      <w:r w:rsidRPr="004C5CC3">
        <w:t>- Assoc. Professor of</w:t>
      </w:r>
      <w:r>
        <w:t xml:space="preserve"> International Relations,</w:t>
      </w:r>
      <w:r w:rsidR="001710C2">
        <w:t xml:space="preserve"> </w:t>
      </w:r>
      <w:r w:rsidRPr="004C5CC3">
        <w:t>University of Flori</w:t>
      </w:r>
      <w:r>
        <w:t>da,</w:t>
      </w:r>
      <w:r w:rsidRPr="004C5CC3">
        <w:t xml:space="preserve"> </w:t>
      </w:r>
      <w:r w:rsidR="00CB795F">
        <w:t xml:space="preserve">Hozic (at) </w:t>
      </w:r>
      <w:proofErr w:type="spellStart"/>
      <w:r>
        <w:t>ufl</w:t>
      </w:r>
      <w:proofErr w:type="spellEnd"/>
      <w:r w:rsidR="00CB795F">
        <w:t xml:space="preserve"> (dot) </w:t>
      </w:r>
      <w:proofErr w:type="spellStart"/>
      <w:r>
        <w:t>edu</w:t>
      </w:r>
      <w:proofErr w:type="spellEnd"/>
    </w:p>
    <w:p w14:paraId="4AA31CF2" w14:textId="312578BC" w:rsidR="004C5CC3" w:rsidRDefault="004C5CC3" w:rsidP="004C5CC3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A55298">
        <w:rPr>
          <w:i/>
          <w:iCs/>
        </w:rPr>
        <w:t>Dr. Ido Oren</w:t>
      </w:r>
      <w:r w:rsidRPr="004C5CC3">
        <w:t>- Assoc. Profe</w:t>
      </w:r>
      <w:r>
        <w:t xml:space="preserve">ssor of International Relations, </w:t>
      </w:r>
      <w:r w:rsidRPr="004C5CC3">
        <w:t>University of Florida</w:t>
      </w:r>
      <w:r>
        <w:t xml:space="preserve">, </w:t>
      </w:r>
      <w:proofErr w:type="spellStart"/>
      <w:r w:rsidR="00CB795F" w:rsidRPr="00CB795F">
        <w:t>oren</w:t>
      </w:r>
      <w:proofErr w:type="spellEnd"/>
      <w:r w:rsidR="00CB795F">
        <w:t xml:space="preserve"> (at) </w:t>
      </w:r>
      <w:proofErr w:type="spellStart"/>
      <w:r w:rsidR="00CB795F" w:rsidRPr="00CB795F">
        <w:t>ufl</w:t>
      </w:r>
      <w:proofErr w:type="spellEnd"/>
      <w:r w:rsidR="00CB795F">
        <w:t xml:space="preserve"> (dot) </w:t>
      </w:r>
      <w:proofErr w:type="spellStart"/>
      <w:r w:rsidR="00CB795F" w:rsidRPr="00CB795F">
        <w:t>edu</w:t>
      </w:r>
      <w:proofErr w:type="spellEnd"/>
    </w:p>
    <w:p w14:paraId="296E0919" w14:textId="2ECB648B" w:rsidR="00CB795F" w:rsidRDefault="00CB795F" w:rsidP="004C5CC3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A55298">
        <w:rPr>
          <w:i/>
          <w:iCs/>
        </w:rPr>
        <w:t>Dr. Laura Sjoberg</w:t>
      </w:r>
      <w:r>
        <w:t xml:space="preserve">- </w:t>
      </w:r>
      <w:r w:rsidR="003B4FAE" w:rsidRPr="003B4FAE">
        <w:t>British Academy Global Professor of Politics and International Relations at Royal Holloway University of London and Head of the Department of Politics, International Relations, and Philosophy</w:t>
      </w:r>
      <w:r w:rsidR="003B4FAE">
        <w:t xml:space="preserve">, </w:t>
      </w:r>
      <w:proofErr w:type="spellStart"/>
      <w:r w:rsidR="003B4FAE" w:rsidRPr="003B4FAE">
        <w:t>laura</w:t>
      </w:r>
      <w:proofErr w:type="spellEnd"/>
      <w:r w:rsidR="003B4FAE" w:rsidRPr="003B4FAE">
        <w:t xml:space="preserve"> </w:t>
      </w:r>
      <w:r w:rsidR="003B4FAE">
        <w:t>(</w:t>
      </w:r>
      <w:r w:rsidR="003B4FAE" w:rsidRPr="003B4FAE">
        <w:t>dot</w:t>
      </w:r>
      <w:r w:rsidR="003B4FAE">
        <w:t>)</w:t>
      </w:r>
      <w:r w:rsidR="003B4FAE" w:rsidRPr="003B4FAE">
        <w:t xml:space="preserve"> </w:t>
      </w:r>
      <w:proofErr w:type="spellStart"/>
      <w:r w:rsidR="003B4FAE" w:rsidRPr="003B4FAE">
        <w:t>sjoberg</w:t>
      </w:r>
      <w:proofErr w:type="spellEnd"/>
      <w:r w:rsidR="003B4FAE" w:rsidRPr="003B4FAE">
        <w:t xml:space="preserve"> </w:t>
      </w:r>
      <w:r w:rsidR="003B4FAE">
        <w:t>(</w:t>
      </w:r>
      <w:r w:rsidR="003B4FAE" w:rsidRPr="003B4FAE">
        <w:t>at</w:t>
      </w:r>
      <w:r w:rsidR="003B4FAE">
        <w:t>)</w:t>
      </w:r>
      <w:r w:rsidR="003B4FAE" w:rsidRPr="003B4FAE">
        <w:t xml:space="preserve"> </w:t>
      </w:r>
      <w:proofErr w:type="spellStart"/>
      <w:r w:rsidR="003B4FAE" w:rsidRPr="003B4FAE">
        <w:t>rhul</w:t>
      </w:r>
      <w:proofErr w:type="spellEnd"/>
      <w:r w:rsidR="003B4FAE" w:rsidRPr="003B4FAE">
        <w:t xml:space="preserve"> </w:t>
      </w:r>
      <w:r w:rsidR="003B4FAE">
        <w:t>(</w:t>
      </w:r>
      <w:r w:rsidR="003B4FAE" w:rsidRPr="003B4FAE">
        <w:t>dot</w:t>
      </w:r>
      <w:r w:rsidR="003B4FAE">
        <w:t>)</w:t>
      </w:r>
      <w:r w:rsidR="003B4FAE" w:rsidRPr="003B4FAE">
        <w:t xml:space="preserve"> ac </w:t>
      </w:r>
      <w:r w:rsidR="003B4FAE">
        <w:t>(</w:t>
      </w:r>
      <w:r w:rsidR="003B4FAE" w:rsidRPr="003B4FAE">
        <w:t>dot</w:t>
      </w:r>
      <w:r w:rsidR="003B4FAE">
        <w:t>)</w:t>
      </w:r>
      <w:r w:rsidR="003B4FAE" w:rsidRPr="003B4FAE">
        <w:t xml:space="preserve"> </w:t>
      </w:r>
      <w:proofErr w:type="spellStart"/>
      <w:r w:rsidR="003B4FAE" w:rsidRPr="003B4FAE">
        <w:t>uk</w:t>
      </w:r>
      <w:proofErr w:type="spellEnd"/>
    </w:p>
    <w:p w14:paraId="30C15AA4" w14:textId="0EEAD09A" w:rsidR="004C5CC3" w:rsidRDefault="004C5CC3" w:rsidP="004C5CC3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A55298">
        <w:rPr>
          <w:i/>
          <w:iCs/>
        </w:rPr>
        <w:t xml:space="preserve">Dr. </w:t>
      </w:r>
      <w:r w:rsidR="00AF624C" w:rsidRPr="00A55298">
        <w:rPr>
          <w:i/>
          <w:iCs/>
        </w:rPr>
        <w:t>Daniel O’Neill</w:t>
      </w:r>
      <w:r w:rsidRPr="004C5CC3">
        <w:t xml:space="preserve">- </w:t>
      </w:r>
      <w:r w:rsidR="00AF624C">
        <w:t xml:space="preserve">Professor </w:t>
      </w:r>
      <w:r>
        <w:t xml:space="preserve">of Political Science, </w:t>
      </w:r>
      <w:r w:rsidRPr="004C5CC3">
        <w:t>University of Florid</w:t>
      </w:r>
      <w:r w:rsidR="00CB795F">
        <w:t>a, co-Editor</w:t>
      </w:r>
      <w:r w:rsidR="009D0312">
        <w:t xml:space="preserve"> Emeritus</w:t>
      </w:r>
      <w:r w:rsidR="00CB795F">
        <w:t xml:space="preserve"> of </w:t>
      </w:r>
      <w:r w:rsidR="00CB795F">
        <w:rPr>
          <w:i/>
          <w:iCs/>
        </w:rPr>
        <w:t xml:space="preserve">Perspectives on Politics, </w:t>
      </w:r>
      <w:proofErr w:type="spellStart"/>
      <w:r w:rsidR="00CB795F" w:rsidRPr="00CB795F">
        <w:t>doneill</w:t>
      </w:r>
      <w:proofErr w:type="spellEnd"/>
      <w:r w:rsidR="00CB795F">
        <w:t xml:space="preserve"> (at) </w:t>
      </w:r>
      <w:proofErr w:type="spellStart"/>
      <w:r w:rsidR="00CB795F" w:rsidRPr="00CB795F">
        <w:t>ufl</w:t>
      </w:r>
      <w:proofErr w:type="spellEnd"/>
      <w:r w:rsidR="00CB795F">
        <w:t xml:space="preserve"> (dot) </w:t>
      </w:r>
      <w:proofErr w:type="spellStart"/>
      <w:r w:rsidR="00CB795F" w:rsidRPr="00CB795F">
        <w:t>edu</w:t>
      </w:r>
      <w:proofErr w:type="spellEnd"/>
    </w:p>
    <w:p w14:paraId="531D85B6" w14:textId="38179167" w:rsidR="003B4FAE" w:rsidRPr="003B4FAE" w:rsidRDefault="00CB795F" w:rsidP="003B4FAE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A55298">
        <w:rPr>
          <w:i/>
          <w:iCs/>
        </w:rPr>
        <w:lastRenderedPageBreak/>
        <w:t>Dr. Michael Bernhard</w:t>
      </w:r>
      <w:r>
        <w:t xml:space="preserve"> - </w:t>
      </w:r>
      <w:r w:rsidRPr="00CB795F">
        <w:t>Raymond and Miriam Ehrlich Eminent Scholar Chair in Political Science</w:t>
      </w:r>
      <w:r>
        <w:t xml:space="preserve">, </w:t>
      </w:r>
      <w:r w:rsidRPr="00CB795F">
        <w:t>University of Florida</w:t>
      </w:r>
      <w:r>
        <w:t>, Editor-in-chief</w:t>
      </w:r>
      <w:r w:rsidR="009D0312">
        <w:t xml:space="preserve"> Emeritus</w:t>
      </w:r>
      <w:r>
        <w:t xml:space="preserve"> of </w:t>
      </w:r>
      <w:r>
        <w:rPr>
          <w:i/>
          <w:iCs/>
        </w:rPr>
        <w:t>Perspectives on Politics</w:t>
      </w:r>
      <w:r>
        <w:t xml:space="preserve">, Bernhard (at) </w:t>
      </w:r>
      <w:proofErr w:type="spellStart"/>
      <w:r w:rsidRPr="00CB795F">
        <w:t>ufl</w:t>
      </w:r>
      <w:proofErr w:type="spellEnd"/>
      <w:r>
        <w:t xml:space="preserve"> (dot) </w:t>
      </w:r>
      <w:proofErr w:type="spellStart"/>
      <w:r w:rsidRPr="00CB795F">
        <w:t>edu</w:t>
      </w:r>
      <w:proofErr w:type="spellEnd"/>
      <w:r>
        <w:t xml:space="preserve"> </w:t>
      </w:r>
    </w:p>
    <w:sectPr w:rsidR="003B4FAE" w:rsidRPr="003B4FAE" w:rsidSect="002B5B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D6"/>
    <w:multiLevelType w:val="hybridMultilevel"/>
    <w:tmpl w:val="2A2E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E4E"/>
    <w:multiLevelType w:val="hybridMultilevel"/>
    <w:tmpl w:val="8B7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2AE0"/>
    <w:multiLevelType w:val="hybridMultilevel"/>
    <w:tmpl w:val="1226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6F2F"/>
    <w:multiLevelType w:val="hybridMultilevel"/>
    <w:tmpl w:val="0DE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343D"/>
    <w:multiLevelType w:val="hybridMultilevel"/>
    <w:tmpl w:val="CBCA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6468"/>
    <w:multiLevelType w:val="hybridMultilevel"/>
    <w:tmpl w:val="7EA4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CDB"/>
    <w:multiLevelType w:val="hybridMultilevel"/>
    <w:tmpl w:val="6DB6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0590"/>
    <w:multiLevelType w:val="hybridMultilevel"/>
    <w:tmpl w:val="2A8A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D56CA1"/>
    <w:multiLevelType w:val="hybridMultilevel"/>
    <w:tmpl w:val="18E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C5654"/>
    <w:multiLevelType w:val="hybridMultilevel"/>
    <w:tmpl w:val="4A2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54BD"/>
    <w:multiLevelType w:val="hybridMultilevel"/>
    <w:tmpl w:val="306A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71107"/>
    <w:multiLevelType w:val="hybridMultilevel"/>
    <w:tmpl w:val="DF5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4733"/>
    <w:multiLevelType w:val="hybridMultilevel"/>
    <w:tmpl w:val="43F2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43E0"/>
    <w:multiLevelType w:val="hybridMultilevel"/>
    <w:tmpl w:val="5228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36E46"/>
    <w:multiLevelType w:val="hybridMultilevel"/>
    <w:tmpl w:val="8B10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80A21"/>
    <w:multiLevelType w:val="hybridMultilevel"/>
    <w:tmpl w:val="3714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06FFD"/>
    <w:multiLevelType w:val="hybridMultilevel"/>
    <w:tmpl w:val="4590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32A68"/>
    <w:multiLevelType w:val="hybridMultilevel"/>
    <w:tmpl w:val="0CB03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79294D"/>
    <w:multiLevelType w:val="hybridMultilevel"/>
    <w:tmpl w:val="6D56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B152C4"/>
    <w:multiLevelType w:val="hybridMultilevel"/>
    <w:tmpl w:val="02224D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3473D0"/>
    <w:multiLevelType w:val="hybridMultilevel"/>
    <w:tmpl w:val="9C8A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9564950">
    <w:abstractNumId w:val="14"/>
  </w:num>
  <w:num w:numId="2" w16cid:durableId="1690646453">
    <w:abstractNumId w:val="13"/>
  </w:num>
  <w:num w:numId="3" w16cid:durableId="1799835921">
    <w:abstractNumId w:val="1"/>
  </w:num>
  <w:num w:numId="4" w16cid:durableId="641351418">
    <w:abstractNumId w:val="5"/>
  </w:num>
  <w:num w:numId="5" w16cid:durableId="626933362">
    <w:abstractNumId w:val="15"/>
  </w:num>
  <w:num w:numId="6" w16cid:durableId="2144497295">
    <w:abstractNumId w:val="4"/>
  </w:num>
  <w:num w:numId="7" w16cid:durableId="952327564">
    <w:abstractNumId w:val="9"/>
  </w:num>
  <w:num w:numId="8" w16cid:durableId="701634898">
    <w:abstractNumId w:val="10"/>
  </w:num>
  <w:num w:numId="9" w16cid:durableId="1068114759">
    <w:abstractNumId w:val="8"/>
  </w:num>
  <w:num w:numId="10" w16cid:durableId="1784613661">
    <w:abstractNumId w:val="11"/>
  </w:num>
  <w:num w:numId="11" w16cid:durableId="1195998988">
    <w:abstractNumId w:val="6"/>
  </w:num>
  <w:num w:numId="12" w16cid:durableId="686756816">
    <w:abstractNumId w:val="17"/>
  </w:num>
  <w:num w:numId="13" w16cid:durableId="999045977">
    <w:abstractNumId w:val="18"/>
  </w:num>
  <w:num w:numId="14" w16cid:durableId="796877406">
    <w:abstractNumId w:val="20"/>
  </w:num>
  <w:num w:numId="15" w16cid:durableId="153491756">
    <w:abstractNumId w:val="19"/>
  </w:num>
  <w:num w:numId="16" w16cid:durableId="363288823">
    <w:abstractNumId w:val="7"/>
  </w:num>
  <w:num w:numId="17" w16cid:durableId="1319650293">
    <w:abstractNumId w:val="12"/>
  </w:num>
  <w:num w:numId="18" w16cid:durableId="1596131445">
    <w:abstractNumId w:val="2"/>
  </w:num>
  <w:num w:numId="19" w16cid:durableId="1681086448">
    <w:abstractNumId w:val="16"/>
  </w:num>
  <w:num w:numId="20" w16cid:durableId="1311793101">
    <w:abstractNumId w:val="0"/>
  </w:num>
  <w:num w:numId="21" w16cid:durableId="17912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D9"/>
    <w:rsid w:val="00020B4A"/>
    <w:rsid w:val="00047E4A"/>
    <w:rsid w:val="00051C18"/>
    <w:rsid w:val="00076715"/>
    <w:rsid w:val="000A790F"/>
    <w:rsid w:val="000C06BE"/>
    <w:rsid w:val="000F42A8"/>
    <w:rsid w:val="000F79BA"/>
    <w:rsid w:val="0013023C"/>
    <w:rsid w:val="001422D3"/>
    <w:rsid w:val="001710C2"/>
    <w:rsid w:val="001A205C"/>
    <w:rsid w:val="0020129A"/>
    <w:rsid w:val="0025164E"/>
    <w:rsid w:val="0029513F"/>
    <w:rsid w:val="0029612A"/>
    <w:rsid w:val="002A7744"/>
    <w:rsid w:val="002B5BD9"/>
    <w:rsid w:val="002C5F4F"/>
    <w:rsid w:val="003264D9"/>
    <w:rsid w:val="00385F12"/>
    <w:rsid w:val="003B4FAE"/>
    <w:rsid w:val="003E3C95"/>
    <w:rsid w:val="00416BC8"/>
    <w:rsid w:val="0042313C"/>
    <w:rsid w:val="00455EDE"/>
    <w:rsid w:val="004A58DE"/>
    <w:rsid w:val="004C5CC3"/>
    <w:rsid w:val="0051283E"/>
    <w:rsid w:val="005565B2"/>
    <w:rsid w:val="005821AD"/>
    <w:rsid w:val="00597235"/>
    <w:rsid w:val="005A3757"/>
    <w:rsid w:val="00622DEE"/>
    <w:rsid w:val="0063178D"/>
    <w:rsid w:val="0063337D"/>
    <w:rsid w:val="00647F1E"/>
    <w:rsid w:val="00671B1B"/>
    <w:rsid w:val="00672FBF"/>
    <w:rsid w:val="0067617A"/>
    <w:rsid w:val="006F049C"/>
    <w:rsid w:val="00734727"/>
    <w:rsid w:val="007359B2"/>
    <w:rsid w:val="00736A11"/>
    <w:rsid w:val="007677A8"/>
    <w:rsid w:val="007A1C99"/>
    <w:rsid w:val="007B0961"/>
    <w:rsid w:val="007E1C47"/>
    <w:rsid w:val="008221AE"/>
    <w:rsid w:val="00836CC7"/>
    <w:rsid w:val="008E2048"/>
    <w:rsid w:val="00906591"/>
    <w:rsid w:val="00911D46"/>
    <w:rsid w:val="00940B43"/>
    <w:rsid w:val="00944ECB"/>
    <w:rsid w:val="00950F4A"/>
    <w:rsid w:val="009B34E8"/>
    <w:rsid w:val="009C594C"/>
    <w:rsid w:val="009D0312"/>
    <w:rsid w:val="00A04FA6"/>
    <w:rsid w:val="00A55298"/>
    <w:rsid w:val="00A6246B"/>
    <w:rsid w:val="00A75C8F"/>
    <w:rsid w:val="00AA4A02"/>
    <w:rsid w:val="00AD2379"/>
    <w:rsid w:val="00AF624C"/>
    <w:rsid w:val="00B40504"/>
    <w:rsid w:val="00B56D5C"/>
    <w:rsid w:val="00BE4000"/>
    <w:rsid w:val="00BF35FD"/>
    <w:rsid w:val="00C07595"/>
    <w:rsid w:val="00C124C4"/>
    <w:rsid w:val="00C400BE"/>
    <w:rsid w:val="00C57B7D"/>
    <w:rsid w:val="00C74984"/>
    <w:rsid w:val="00C909CE"/>
    <w:rsid w:val="00CB795F"/>
    <w:rsid w:val="00CE1D02"/>
    <w:rsid w:val="00CE4B6A"/>
    <w:rsid w:val="00DB5F5A"/>
    <w:rsid w:val="00DF63B6"/>
    <w:rsid w:val="00E25C92"/>
    <w:rsid w:val="00E61E93"/>
    <w:rsid w:val="00E72BD0"/>
    <w:rsid w:val="00EE2227"/>
    <w:rsid w:val="00EE2F36"/>
    <w:rsid w:val="00F84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58B2F"/>
  <w15:docId w15:val="{33BBA5DF-7028-9A48-B7DD-2DEBFE2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7A"/>
    <w:pPr>
      <w:ind w:left="720"/>
      <w:contextualSpacing/>
    </w:pPr>
  </w:style>
  <w:style w:type="paragraph" w:customStyle="1" w:styleId="Normal1">
    <w:name w:val="Normal1"/>
    <w:rsid w:val="0067617A"/>
    <w:pPr>
      <w:widowControl w:val="0"/>
      <w:ind w:left="360"/>
      <w:contextualSpacing/>
    </w:pPr>
    <w:rPr>
      <w:rFonts w:ascii="Arial" w:eastAsia="Arial" w:hAnsi="Arial" w:cs="Arial"/>
      <w:color w:val="666666"/>
      <w:sz w:val="20"/>
      <w:szCs w:val="20"/>
    </w:rPr>
  </w:style>
  <w:style w:type="character" w:styleId="Hyperlink">
    <w:name w:val="Hyperlink"/>
    <w:basedOn w:val="DefaultParagraphFont"/>
    <w:rsid w:val="007E1C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5F"/>
    <w:rPr>
      <w:color w:val="605E5C"/>
      <w:shd w:val="clear" w:color="auto" w:fill="E1DFDD"/>
    </w:rPr>
  </w:style>
  <w:style w:type="paragraph" w:customStyle="1" w:styleId="Default">
    <w:name w:val="Default"/>
    <w:rsid w:val="004A58DE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Denardo</dc:creator>
  <cp:keywords/>
  <cp:lastModifiedBy>Microsoft Office User</cp:lastModifiedBy>
  <cp:revision>13</cp:revision>
  <dcterms:created xsi:type="dcterms:W3CDTF">2023-03-25T23:13:00Z</dcterms:created>
  <dcterms:modified xsi:type="dcterms:W3CDTF">2024-07-18T17:23:00Z</dcterms:modified>
</cp:coreProperties>
</file>